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CEB37" w14:textId="71AC4377" w:rsidR="009E24DD" w:rsidRPr="00134141" w:rsidRDefault="009A73DD" w:rsidP="009A73DD">
      <w:pPr>
        <w:jc w:val="center"/>
        <w:rPr>
          <w:rFonts w:cstheme="minorHAnsi"/>
          <w:sz w:val="32"/>
          <w:szCs w:val="32"/>
        </w:rPr>
      </w:pPr>
      <w:r w:rsidRPr="00134141">
        <w:rPr>
          <w:rFonts w:cstheme="minorHAnsi"/>
          <w:sz w:val="32"/>
          <w:szCs w:val="32"/>
        </w:rPr>
        <w:t>Considerations for Launch</w:t>
      </w:r>
    </w:p>
    <w:p w14:paraId="78A527A2" w14:textId="72EE7858" w:rsidR="009A73DD" w:rsidRPr="00134141" w:rsidRDefault="009A73DD" w:rsidP="009A73DD">
      <w:pPr>
        <w:jc w:val="center"/>
        <w:rPr>
          <w:rFonts w:cstheme="minorHAnsi"/>
        </w:rPr>
      </w:pPr>
    </w:p>
    <w:p w14:paraId="2AD00EA1" w14:textId="77777777" w:rsidR="009A73DD" w:rsidRPr="00134141" w:rsidRDefault="009A73DD" w:rsidP="009A73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4141">
        <w:rPr>
          <w:rFonts w:cstheme="minorHAnsi"/>
          <w:color w:val="000000"/>
          <w:sz w:val="24"/>
          <w:szCs w:val="24"/>
        </w:rPr>
        <w:t>Is there a minimum target dollar amount that must be raised to launch the fund?</w:t>
      </w:r>
    </w:p>
    <w:p w14:paraId="0ACE00AC" w14:textId="77777777" w:rsidR="009A73DD" w:rsidRPr="00134141" w:rsidRDefault="009A73DD" w:rsidP="009A73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4141">
        <w:rPr>
          <w:rFonts w:cstheme="minorHAnsi"/>
          <w:color w:val="000000"/>
          <w:sz w:val="24"/>
          <w:szCs w:val="24"/>
        </w:rPr>
        <w:t>Will there be a cap on the number of funders and dollars to be raised?</w:t>
      </w:r>
    </w:p>
    <w:p w14:paraId="77C0966B" w14:textId="77777777" w:rsidR="003A0609" w:rsidRPr="00134141" w:rsidRDefault="009A73DD" w:rsidP="009A73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4141">
        <w:rPr>
          <w:rFonts w:cstheme="minorHAnsi"/>
          <w:color w:val="000000"/>
          <w:sz w:val="24"/>
          <w:szCs w:val="24"/>
        </w:rPr>
        <w:t>When do we close the founder class of funders?</w:t>
      </w:r>
      <w:r w:rsidR="003A0609" w:rsidRPr="00134141">
        <w:rPr>
          <w:rFonts w:cstheme="minorHAnsi"/>
          <w:color w:val="000000"/>
          <w:sz w:val="24"/>
          <w:szCs w:val="24"/>
        </w:rPr>
        <w:t xml:space="preserve"> </w:t>
      </w:r>
    </w:p>
    <w:p w14:paraId="1BFC7338" w14:textId="4CA76EA4" w:rsidR="009A73DD" w:rsidRPr="00134141" w:rsidRDefault="003A0609" w:rsidP="003A060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4141">
        <w:rPr>
          <w:rFonts w:cstheme="minorHAnsi"/>
          <w:color w:val="000000"/>
          <w:sz w:val="24"/>
          <w:szCs w:val="24"/>
        </w:rPr>
        <w:t>Will additional funders be allowed to join after the launch?</w:t>
      </w:r>
    </w:p>
    <w:p w14:paraId="4E4C5B8D" w14:textId="6BCDD23D" w:rsidR="003A0609" w:rsidRPr="00134141" w:rsidRDefault="003A0609" w:rsidP="003A060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4141">
        <w:rPr>
          <w:rFonts w:cstheme="minorHAnsi"/>
          <w:color w:val="000000"/>
          <w:sz w:val="24"/>
          <w:szCs w:val="24"/>
        </w:rPr>
        <w:t>What is the protocol for handling a funder who may choose to dissociate from the fund? How will their commitments be handled and administered?</w:t>
      </w:r>
    </w:p>
    <w:p w14:paraId="3EDCEFAE" w14:textId="77777777" w:rsidR="009A73DD" w:rsidRPr="00134141" w:rsidRDefault="009A73DD" w:rsidP="009A73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4141">
        <w:rPr>
          <w:rFonts w:cstheme="minorHAnsi"/>
          <w:color w:val="000000"/>
          <w:sz w:val="24"/>
          <w:szCs w:val="24"/>
        </w:rPr>
        <w:t>How often do we want to fundraise?</w:t>
      </w:r>
    </w:p>
    <w:p w14:paraId="3CE3B2DD" w14:textId="77777777" w:rsidR="009A73DD" w:rsidRPr="00134141" w:rsidRDefault="009A73DD" w:rsidP="009A73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4141">
        <w:rPr>
          <w:rFonts w:cstheme="minorHAnsi"/>
          <w:color w:val="000000"/>
          <w:sz w:val="24"/>
          <w:szCs w:val="24"/>
        </w:rPr>
        <w:t xml:space="preserve">What is the most effective and efficient governance structure, (e.g., </w:t>
      </w:r>
      <w:proofErr w:type="gramStart"/>
      <w:r w:rsidRPr="00134141">
        <w:rPr>
          <w:rFonts w:cstheme="minorHAnsi"/>
          <w:color w:val="000000"/>
          <w:sz w:val="24"/>
          <w:szCs w:val="24"/>
        </w:rPr>
        <w:t>operational</w:t>
      </w:r>
      <w:proofErr w:type="gramEnd"/>
    </w:p>
    <w:p w14:paraId="06519B29" w14:textId="77777777" w:rsidR="009A73DD" w:rsidRPr="00134141" w:rsidRDefault="009A73DD" w:rsidP="009A73DD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134141">
        <w:rPr>
          <w:rFonts w:cstheme="minorHAnsi"/>
          <w:color w:val="000000"/>
        </w:rPr>
        <w:t>oversight, voting rights)?</w:t>
      </w:r>
    </w:p>
    <w:p w14:paraId="03BA2354" w14:textId="7E3ACF8E" w:rsidR="009A73DD" w:rsidRPr="00134141" w:rsidRDefault="009A73DD" w:rsidP="009A73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4141">
        <w:rPr>
          <w:rFonts w:cstheme="minorHAnsi"/>
          <w:color w:val="000000"/>
          <w:sz w:val="24"/>
          <w:szCs w:val="24"/>
        </w:rPr>
        <w:t>What is the most effective and efficient administrative structure?</w:t>
      </w:r>
    </w:p>
    <w:p w14:paraId="086E481B" w14:textId="471C3AF7" w:rsidR="003A0609" w:rsidRPr="00134141" w:rsidRDefault="003A0609" w:rsidP="003A06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4141">
        <w:rPr>
          <w:rFonts w:cstheme="minorHAnsi"/>
          <w:color w:val="000000"/>
          <w:sz w:val="24"/>
          <w:szCs w:val="24"/>
        </w:rPr>
        <w:t>Who will administer the Fund? Will there be a fiscal sponsor, or will a separate entity be formed?</w:t>
      </w:r>
    </w:p>
    <w:p w14:paraId="21FEA2B6" w14:textId="5568E78C" w:rsidR="003A0609" w:rsidRPr="00134141" w:rsidRDefault="003A0609" w:rsidP="003A06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4141">
        <w:rPr>
          <w:rFonts w:cstheme="minorHAnsi"/>
          <w:color w:val="000000"/>
          <w:sz w:val="24"/>
          <w:szCs w:val="24"/>
        </w:rPr>
        <w:t xml:space="preserve">Who </w:t>
      </w:r>
      <w:r w:rsidR="00134141" w:rsidRPr="00134141">
        <w:rPr>
          <w:rFonts w:cstheme="minorHAnsi"/>
          <w:color w:val="000000"/>
          <w:sz w:val="24"/>
          <w:szCs w:val="24"/>
        </w:rPr>
        <w:t>will be</w:t>
      </w:r>
      <w:r w:rsidRPr="00134141">
        <w:rPr>
          <w:rFonts w:cstheme="minorHAnsi"/>
          <w:color w:val="000000"/>
          <w:sz w:val="24"/>
          <w:szCs w:val="24"/>
        </w:rPr>
        <w:t xml:space="preserve"> the initiative manager? Where will this individual be housed as an employee (including human resources considerations)?</w:t>
      </w:r>
      <w:r w:rsidR="00134141" w:rsidRPr="00134141">
        <w:rPr>
          <w:rFonts w:cstheme="minorHAnsi"/>
          <w:color w:val="000000"/>
          <w:sz w:val="24"/>
          <w:szCs w:val="24"/>
        </w:rPr>
        <w:t xml:space="preserve"> What are the desired qualifications for the initiative manager?</w:t>
      </w:r>
    </w:p>
    <w:p w14:paraId="3487BEE1" w14:textId="0DF21384" w:rsidR="00134141" w:rsidRPr="00134141" w:rsidRDefault="00134141" w:rsidP="003A06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4141">
        <w:rPr>
          <w:rFonts w:cstheme="minorHAnsi"/>
          <w:color w:val="000000"/>
          <w:sz w:val="24"/>
          <w:szCs w:val="24"/>
        </w:rPr>
        <w:t>Is there additional support staff needed to administer the fund?</w:t>
      </w:r>
    </w:p>
    <w:p w14:paraId="418BC9F8" w14:textId="392A2C9F" w:rsidR="009A73DD" w:rsidRPr="00134141" w:rsidRDefault="009A73DD" w:rsidP="003A06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4141">
        <w:rPr>
          <w:rFonts w:cstheme="minorHAnsi"/>
          <w:color w:val="000000"/>
          <w:sz w:val="24"/>
          <w:szCs w:val="24"/>
        </w:rPr>
        <w:t xml:space="preserve">Can all funders agree upon a common reporting structure? </w:t>
      </w:r>
      <w:r w:rsidRPr="00134141">
        <w:rPr>
          <w:rFonts w:cstheme="minorHAnsi"/>
          <w:iCs/>
          <w:color w:val="000000"/>
          <w:sz w:val="24"/>
          <w:szCs w:val="24"/>
        </w:rPr>
        <w:t>[Note: This is an important practice to consider for pooled funding initiatives]</w:t>
      </w:r>
    </w:p>
    <w:sectPr w:rsidR="009A73DD" w:rsidRPr="00134141" w:rsidSect="006542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0170E" w14:textId="77777777" w:rsidR="000F7D49" w:rsidRDefault="000F7D49" w:rsidP="008D3567">
      <w:r>
        <w:separator/>
      </w:r>
    </w:p>
  </w:endnote>
  <w:endnote w:type="continuationSeparator" w:id="0">
    <w:p w14:paraId="5877B658" w14:textId="77777777" w:rsidR="000F7D49" w:rsidRDefault="000F7D49" w:rsidP="008D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2C0CE" w14:textId="77777777" w:rsidR="000F7D49" w:rsidRDefault="000F7D49" w:rsidP="008D3567">
      <w:r>
        <w:separator/>
      </w:r>
    </w:p>
  </w:footnote>
  <w:footnote w:type="continuationSeparator" w:id="0">
    <w:p w14:paraId="333A4700" w14:textId="77777777" w:rsidR="000F7D49" w:rsidRDefault="000F7D49" w:rsidP="008D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F3590" w14:textId="7D851D8A" w:rsidR="008D3567" w:rsidRDefault="008D3567" w:rsidP="008D3567">
    <w:pPr>
      <w:pStyle w:val="Header"/>
      <w:jc w:val="right"/>
    </w:pPr>
    <w:r>
      <w:t>Sustained Collaboration Network – May 2020</w:t>
    </w:r>
  </w:p>
  <w:p w14:paraId="6D3190F6" w14:textId="77777777" w:rsidR="008D3567" w:rsidRDefault="008D3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E2964"/>
    <w:multiLevelType w:val="hybridMultilevel"/>
    <w:tmpl w:val="D2EC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D2F6A"/>
    <w:multiLevelType w:val="hybridMultilevel"/>
    <w:tmpl w:val="48E04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DD"/>
    <w:rsid w:val="000F7D49"/>
    <w:rsid w:val="00134141"/>
    <w:rsid w:val="001368F8"/>
    <w:rsid w:val="003A0609"/>
    <w:rsid w:val="004C23B4"/>
    <w:rsid w:val="00654216"/>
    <w:rsid w:val="006C4CF7"/>
    <w:rsid w:val="00884263"/>
    <w:rsid w:val="008C32D2"/>
    <w:rsid w:val="008D3567"/>
    <w:rsid w:val="009A73DD"/>
    <w:rsid w:val="009E7605"/>
    <w:rsid w:val="00AA5E0A"/>
    <w:rsid w:val="00F21A2B"/>
    <w:rsid w:val="00F66989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1F1345"/>
  <w15:chartTrackingRefBased/>
  <w15:docId w15:val="{5EA6B46D-F49F-1A4E-9E10-6E198FA3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3DD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D3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567"/>
  </w:style>
  <w:style w:type="paragraph" w:styleId="Footer">
    <w:name w:val="footer"/>
    <w:basedOn w:val="Normal"/>
    <w:link w:val="FooterChar"/>
    <w:uiPriority w:val="99"/>
    <w:unhideWhenUsed/>
    <w:rsid w:val="008D3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Kijewski, Lindsay T</dc:creator>
  <cp:keywords/>
  <dc:description/>
  <cp:lastModifiedBy>Kijewski, Lindsay T</cp:lastModifiedBy>
  <cp:revision>3</cp:revision>
  <dcterms:created xsi:type="dcterms:W3CDTF">2020-05-13T00:01:00Z</dcterms:created>
  <dcterms:modified xsi:type="dcterms:W3CDTF">2020-05-13T00:19:00Z</dcterms:modified>
</cp:coreProperties>
</file>