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D5DE8" w14:textId="7E893D03" w:rsidR="000C5D48" w:rsidRPr="0085697A" w:rsidRDefault="008308AB">
      <w:pPr>
        <w:jc w:val="both"/>
        <w:rPr>
          <w:rFonts w:ascii="Helvetica Neue" w:hAnsi="Helvetica Neue" w:cs="Arial"/>
          <w:b/>
          <w:bCs/>
        </w:rPr>
      </w:pPr>
      <w:r w:rsidRPr="008308AB">
        <w:rPr>
          <w:rFonts w:ascii="Helvetica Neue" w:hAnsi="Helvetica Neue" w:cs="Arial"/>
          <w:b/>
          <w:bCs/>
          <w:highlight w:val="yellow"/>
        </w:rPr>
        <w:t>FOR RELEASE OCTOBER 7, 2015</w:t>
      </w:r>
    </w:p>
    <w:p w14:paraId="68584D58" w14:textId="77777777" w:rsidR="000C5D48" w:rsidRPr="0085697A" w:rsidRDefault="000C5D48">
      <w:pPr>
        <w:rPr>
          <w:rFonts w:ascii="Helvetica Neue" w:hAnsi="Helvetica Neue" w:cs="Arial"/>
          <w:b/>
          <w:bCs/>
        </w:rPr>
      </w:pPr>
    </w:p>
    <w:p w14:paraId="1E9C0E6D" w14:textId="77777777" w:rsidR="000C5D48" w:rsidRPr="0085697A" w:rsidRDefault="000C5D48" w:rsidP="001A376A">
      <w:pPr>
        <w:rPr>
          <w:rFonts w:ascii="Helvetica Neue" w:hAnsi="Helvetica Neue" w:cs="Arial"/>
        </w:rPr>
      </w:pPr>
      <w:r w:rsidRPr="0085697A">
        <w:rPr>
          <w:rFonts w:ascii="Helvetica Neue" w:hAnsi="Helvetica Neue" w:cs="Arial"/>
          <w:b/>
          <w:bCs/>
        </w:rPr>
        <w:t>CONTACT:</w:t>
      </w:r>
      <w:r w:rsidR="00517C2E" w:rsidRPr="0085697A">
        <w:rPr>
          <w:rFonts w:ascii="Helvetica Neue" w:hAnsi="Helvetica Neue" w:cs="Arial"/>
        </w:rPr>
        <w:t xml:space="preserve">  </w:t>
      </w:r>
      <w:r w:rsidR="00517C2E" w:rsidRPr="0085697A">
        <w:rPr>
          <w:rFonts w:ascii="Helvetica Neue" w:hAnsi="Helvetica Neue" w:cs="Arial"/>
        </w:rPr>
        <w:tab/>
        <w:t>Chris Murray</w:t>
      </w:r>
      <w:r w:rsidR="001A376A" w:rsidRPr="0085697A">
        <w:rPr>
          <w:rFonts w:ascii="Helvetica Neue" w:hAnsi="Helvetica Neue" w:cs="Arial"/>
        </w:rPr>
        <w:t xml:space="preserve">, BTC, </w:t>
      </w:r>
      <w:r w:rsidR="00D9511B" w:rsidRPr="0085697A">
        <w:rPr>
          <w:rFonts w:ascii="Helvetica Neue" w:hAnsi="Helvetica Neue" w:cs="Arial"/>
        </w:rPr>
        <w:t>610-254-7421</w:t>
      </w:r>
    </w:p>
    <w:p w14:paraId="63E21CD3" w14:textId="77777777" w:rsidR="000C5D48" w:rsidRPr="0085697A" w:rsidRDefault="000C5D48">
      <w:pPr>
        <w:rPr>
          <w:rFonts w:ascii="Helvetica Neue" w:hAnsi="Helvetica Neue" w:cs="Arial"/>
        </w:rPr>
      </w:pPr>
      <w:r w:rsidRPr="0085697A">
        <w:rPr>
          <w:rFonts w:ascii="Helvetica Neue" w:hAnsi="Helvetica Neue" w:cs="Arial"/>
        </w:rPr>
        <w:tab/>
        <w:t xml:space="preserve">   </w:t>
      </w:r>
      <w:r w:rsidRPr="0085697A">
        <w:rPr>
          <w:rFonts w:ascii="Helvetica Neue" w:hAnsi="Helvetica Neue" w:cs="Arial"/>
        </w:rPr>
        <w:tab/>
      </w:r>
      <w:hyperlink r:id="rId5" w:history="1">
        <w:r w:rsidR="00D9511B" w:rsidRPr="0085697A">
          <w:rPr>
            <w:rStyle w:val="Hyperlink"/>
            <w:rFonts w:ascii="Helvetica Neue" w:hAnsi="Helvetica Neue" w:cs="Arial"/>
          </w:rPr>
          <w:t>cmurrray@btcmarketing.com</w:t>
        </w:r>
      </w:hyperlink>
    </w:p>
    <w:p w14:paraId="7478B173" w14:textId="77777777" w:rsidR="00387E12" w:rsidRPr="0085697A" w:rsidRDefault="00387E12">
      <w:pPr>
        <w:rPr>
          <w:rFonts w:ascii="Helvetica Neue" w:hAnsi="Helvetica Neue" w:cs="Arial"/>
          <w:i/>
          <w:iCs/>
        </w:rPr>
      </w:pPr>
    </w:p>
    <w:p w14:paraId="553C9112" w14:textId="77777777" w:rsidR="00B056AE" w:rsidRPr="0085697A" w:rsidRDefault="00911E5E" w:rsidP="00B30CD7">
      <w:pPr>
        <w:pStyle w:val="NoSpacing"/>
        <w:jc w:val="center"/>
        <w:rPr>
          <w:rFonts w:ascii="Helvetica Neue" w:hAnsi="Helvetica Neue" w:cs="Arial"/>
          <w:b/>
          <w:sz w:val="24"/>
          <w:szCs w:val="24"/>
        </w:rPr>
      </w:pPr>
      <w:r w:rsidRPr="0085697A">
        <w:rPr>
          <w:rFonts w:ascii="Helvetica Neue" w:hAnsi="Helvetica Neue" w:cs="Arial"/>
          <w:b/>
          <w:sz w:val="24"/>
          <w:szCs w:val="24"/>
        </w:rPr>
        <w:t xml:space="preserve">Local </w:t>
      </w:r>
      <w:r w:rsidR="00B056AE" w:rsidRPr="0085697A">
        <w:rPr>
          <w:rFonts w:ascii="Helvetica Neue" w:hAnsi="Helvetica Neue" w:cs="Arial"/>
          <w:b/>
          <w:sz w:val="24"/>
          <w:szCs w:val="24"/>
        </w:rPr>
        <w:t>Philanthropic Organizations</w:t>
      </w:r>
      <w:r w:rsidRPr="0085697A">
        <w:rPr>
          <w:rFonts w:ascii="Helvetica Neue" w:hAnsi="Helvetica Neue" w:cs="Arial"/>
          <w:b/>
          <w:sz w:val="24"/>
          <w:szCs w:val="24"/>
        </w:rPr>
        <w:t xml:space="preserve"> </w:t>
      </w:r>
      <w:r w:rsidR="00D9511B" w:rsidRPr="0085697A">
        <w:rPr>
          <w:rFonts w:ascii="Helvetica Neue" w:hAnsi="Helvetica Neue" w:cs="Arial"/>
          <w:b/>
          <w:sz w:val="24"/>
          <w:szCs w:val="24"/>
        </w:rPr>
        <w:t>Collaborate to Form</w:t>
      </w:r>
      <w:r w:rsidR="001A376A" w:rsidRPr="0085697A">
        <w:rPr>
          <w:rFonts w:ascii="Helvetica Neue" w:hAnsi="Helvetica Neue" w:cs="Arial"/>
          <w:b/>
          <w:sz w:val="24"/>
          <w:szCs w:val="24"/>
        </w:rPr>
        <w:t xml:space="preserve"> the</w:t>
      </w:r>
      <w:r w:rsidR="00D9511B" w:rsidRPr="0085697A">
        <w:rPr>
          <w:rFonts w:ascii="Helvetica Neue" w:hAnsi="Helvetica Neue" w:cs="Arial"/>
          <w:b/>
          <w:sz w:val="24"/>
          <w:szCs w:val="24"/>
        </w:rPr>
        <w:t xml:space="preserve"> </w:t>
      </w:r>
    </w:p>
    <w:p w14:paraId="0F9648F7" w14:textId="77777777" w:rsidR="00387E12" w:rsidRPr="0085697A" w:rsidRDefault="00D9511B" w:rsidP="00B30CD7">
      <w:pPr>
        <w:pStyle w:val="NoSpacing"/>
        <w:jc w:val="center"/>
        <w:rPr>
          <w:rFonts w:ascii="Helvetica Neue" w:hAnsi="Helvetica Neue" w:cs="Arial"/>
          <w:b/>
          <w:sz w:val="24"/>
          <w:szCs w:val="24"/>
        </w:rPr>
      </w:pPr>
      <w:r w:rsidRPr="0085697A">
        <w:rPr>
          <w:rFonts w:ascii="Helvetica Neue" w:hAnsi="Helvetica Neue" w:cs="Arial"/>
          <w:b/>
          <w:sz w:val="24"/>
          <w:szCs w:val="24"/>
        </w:rPr>
        <w:t>Nonprofit Repositioning Fund</w:t>
      </w:r>
      <w:r w:rsidR="00730A3A" w:rsidRPr="0085697A">
        <w:rPr>
          <w:rFonts w:ascii="Helvetica Neue" w:hAnsi="Helvetica Neue" w:cs="Arial"/>
          <w:b/>
          <w:sz w:val="24"/>
          <w:szCs w:val="24"/>
        </w:rPr>
        <w:t xml:space="preserve"> </w:t>
      </w:r>
    </w:p>
    <w:p w14:paraId="1379F503" w14:textId="77777777" w:rsidR="00D9511B" w:rsidRPr="0085697A" w:rsidRDefault="00E01E7F" w:rsidP="00E01E7F">
      <w:pPr>
        <w:pStyle w:val="NoSpacing"/>
        <w:jc w:val="center"/>
        <w:rPr>
          <w:rFonts w:ascii="Helvetica Neue" w:hAnsi="Helvetica Neue" w:cs="Arial"/>
          <w:i/>
        </w:rPr>
      </w:pPr>
      <w:r w:rsidRPr="0085697A">
        <w:rPr>
          <w:rFonts w:ascii="Helvetica Neue" w:hAnsi="Helvetica Neue" w:cs="Arial"/>
          <w:i/>
        </w:rPr>
        <w:t xml:space="preserve">Nadya </w:t>
      </w:r>
      <w:r w:rsidR="003D09EA" w:rsidRPr="0085697A">
        <w:rPr>
          <w:rFonts w:ascii="Helvetica Neue" w:hAnsi="Helvetica Neue" w:cs="Arial"/>
          <w:i/>
        </w:rPr>
        <w:t xml:space="preserve">K. </w:t>
      </w:r>
      <w:r w:rsidRPr="0085697A">
        <w:rPr>
          <w:rFonts w:ascii="Helvetica Neue" w:hAnsi="Helvetica Neue" w:cs="Arial"/>
          <w:i/>
        </w:rPr>
        <w:t>Shmavonian tapped to lead</w:t>
      </w:r>
      <w:r w:rsidR="00B30CD7" w:rsidRPr="0085697A">
        <w:rPr>
          <w:rFonts w:ascii="Helvetica Neue" w:hAnsi="Helvetica Neue" w:cs="Arial"/>
          <w:i/>
        </w:rPr>
        <w:t xml:space="preserve"> regional effort</w:t>
      </w:r>
      <w:r w:rsidR="00D9511B" w:rsidRPr="0085697A">
        <w:rPr>
          <w:rFonts w:ascii="Helvetica Neue" w:hAnsi="Helvetica Neue" w:cs="Arial"/>
          <w:i/>
        </w:rPr>
        <w:t xml:space="preserve"> </w:t>
      </w:r>
      <w:r w:rsidR="00730A3A" w:rsidRPr="0085697A">
        <w:rPr>
          <w:rFonts w:ascii="Helvetica Neue" w:hAnsi="Helvetica Neue" w:cs="Arial"/>
          <w:i/>
        </w:rPr>
        <w:t xml:space="preserve">that will invest $1.4 Million </w:t>
      </w:r>
      <w:r w:rsidR="00D9511B" w:rsidRPr="0085697A">
        <w:rPr>
          <w:rFonts w:ascii="Helvetica Neue" w:hAnsi="Helvetica Neue" w:cs="Arial"/>
          <w:i/>
        </w:rPr>
        <w:t>to help nonprofits in Greater Philadelphia</w:t>
      </w:r>
      <w:r w:rsidR="008A6303" w:rsidRPr="0085697A">
        <w:rPr>
          <w:rFonts w:ascii="Helvetica Neue" w:hAnsi="Helvetica Neue" w:cs="Arial"/>
          <w:i/>
        </w:rPr>
        <w:t xml:space="preserve"> </w:t>
      </w:r>
      <w:r w:rsidR="00B30CD7" w:rsidRPr="0085697A">
        <w:rPr>
          <w:rFonts w:ascii="Helvetica Neue" w:hAnsi="Helvetica Neue" w:cs="Arial"/>
          <w:i/>
        </w:rPr>
        <w:t xml:space="preserve">improve </w:t>
      </w:r>
      <w:r w:rsidRPr="0085697A">
        <w:rPr>
          <w:rFonts w:ascii="Helvetica Neue" w:hAnsi="Helvetica Neue" w:cs="Arial"/>
          <w:i/>
        </w:rPr>
        <w:t xml:space="preserve">capacity, </w:t>
      </w:r>
      <w:r w:rsidR="00D9511B" w:rsidRPr="0085697A">
        <w:rPr>
          <w:rFonts w:ascii="Helvetica Neue" w:hAnsi="Helvetica Neue" w:cs="Arial"/>
          <w:i/>
        </w:rPr>
        <w:t>eff</w:t>
      </w:r>
      <w:r w:rsidR="00B30CD7" w:rsidRPr="0085697A">
        <w:rPr>
          <w:rFonts w:ascii="Helvetica Neue" w:hAnsi="Helvetica Neue" w:cs="Arial"/>
          <w:i/>
        </w:rPr>
        <w:t>ectiveness and financial health</w:t>
      </w:r>
    </w:p>
    <w:p w14:paraId="48B9404B" w14:textId="77777777" w:rsidR="005225EE" w:rsidRPr="0085697A" w:rsidRDefault="005225EE" w:rsidP="00C14540">
      <w:pPr>
        <w:rPr>
          <w:rFonts w:ascii="Helvetica Neue" w:hAnsi="Helvetica Neue" w:cs="Arial"/>
          <w:b/>
          <w:bCs/>
          <w:sz w:val="22"/>
          <w:szCs w:val="22"/>
        </w:rPr>
      </w:pPr>
    </w:p>
    <w:p w14:paraId="05E44CAD" w14:textId="4F8C4628" w:rsidR="00D9511B" w:rsidRPr="0085697A" w:rsidRDefault="00D9511B" w:rsidP="00F17A43">
      <w:pPr>
        <w:jc w:val="both"/>
        <w:rPr>
          <w:rFonts w:ascii="Helvetica Neue" w:hAnsi="Helvetica Neue" w:cs="Arial"/>
          <w:bCs/>
          <w:sz w:val="22"/>
          <w:szCs w:val="22"/>
        </w:rPr>
      </w:pPr>
      <w:r w:rsidRPr="0085697A">
        <w:rPr>
          <w:rFonts w:ascii="Helvetica Neue" w:hAnsi="Helvetica Neue" w:cs="Arial"/>
          <w:b/>
          <w:bCs/>
          <w:sz w:val="22"/>
          <w:szCs w:val="22"/>
        </w:rPr>
        <w:t>PHILADELPHIA</w:t>
      </w:r>
      <w:r w:rsidR="008666D5" w:rsidRPr="0085697A">
        <w:rPr>
          <w:rFonts w:ascii="Helvetica Neue" w:hAnsi="Helvetica Neue" w:cs="Arial"/>
          <w:b/>
          <w:bCs/>
          <w:sz w:val="22"/>
          <w:szCs w:val="22"/>
        </w:rPr>
        <w:t xml:space="preserve"> – (</w:t>
      </w:r>
      <w:r w:rsidR="00B30CD7" w:rsidRPr="0085697A">
        <w:rPr>
          <w:rFonts w:ascii="Helvetica Neue" w:hAnsi="Helvetica Neue" w:cs="Arial"/>
          <w:b/>
          <w:bCs/>
          <w:sz w:val="22"/>
          <w:szCs w:val="22"/>
        </w:rPr>
        <w:t xml:space="preserve">October </w:t>
      </w:r>
      <w:r w:rsidR="008308AB">
        <w:rPr>
          <w:rFonts w:ascii="Helvetica Neue" w:hAnsi="Helvetica Neue" w:cs="Arial"/>
          <w:b/>
          <w:bCs/>
          <w:sz w:val="22"/>
          <w:szCs w:val="22"/>
        </w:rPr>
        <w:t>7</w:t>
      </w:r>
      <w:r w:rsidR="009D63BB" w:rsidRPr="0085697A">
        <w:rPr>
          <w:rFonts w:ascii="Helvetica Neue" w:hAnsi="Helvetica Neue" w:cs="Arial"/>
          <w:b/>
          <w:bCs/>
          <w:sz w:val="22"/>
          <w:szCs w:val="22"/>
        </w:rPr>
        <w:t xml:space="preserve">, </w:t>
      </w:r>
      <w:r w:rsidR="008C4816" w:rsidRPr="0085697A">
        <w:rPr>
          <w:rFonts w:ascii="Helvetica Neue" w:hAnsi="Helvetica Neue" w:cs="Arial"/>
          <w:b/>
          <w:bCs/>
          <w:sz w:val="22"/>
          <w:szCs w:val="22"/>
        </w:rPr>
        <w:t>2015</w:t>
      </w:r>
      <w:r w:rsidR="00197B72" w:rsidRPr="0085697A">
        <w:rPr>
          <w:rFonts w:ascii="Helvetica Neue" w:hAnsi="Helvetica Neue" w:cs="Arial"/>
          <w:b/>
          <w:bCs/>
          <w:sz w:val="22"/>
          <w:szCs w:val="22"/>
        </w:rPr>
        <w:t xml:space="preserve">) – </w:t>
      </w:r>
      <w:r w:rsidR="008308AB">
        <w:rPr>
          <w:rFonts w:ascii="Helvetica Neue" w:hAnsi="Helvetica Neue" w:cs="Arial"/>
          <w:bCs/>
          <w:sz w:val="22"/>
          <w:szCs w:val="22"/>
        </w:rPr>
        <w:t>Local philanthropic organizations</w:t>
      </w:r>
      <w:r w:rsidR="00911E5E" w:rsidRPr="0085697A">
        <w:rPr>
          <w:rFonts w:ascii="Helvetica Neue" w:hAnsi="Helvetica Neue" w:cs="Arial"/>
          <w:bCs/>
          <w:sz w:val="22"/>
          <w:szCs w:val="22"/>
        </w:rPr>
        <w:t xml:space="preserve"> </w:t>
      </w:r>
      <w:r w:rsidRPr="0085697A">
        <w:rPr>
          <w:rFonts w:ascii="Helvetica Neue" w:hAnsi="Helvetica Neue" w:cs="Arial"/>
          <w:bCs/>
          <w:sz w:val="22"/>
          <w:szCs w:val="22"/>
        </w:rPr>
        <w:t>have collaborated to form the Nonprofit Repositioning Fund</w:t>
      </w:r>
      <w:r w:rsidR="00774C7D">
        <w:rPr>
          <w:rFonts w:ascii="Helvetica Neue" w:hAnsi="Helvetica Neue" w:cs="Arial"/>
          <w:bCs/>
          <w:sz w:val="22"/>
          <w:szCs w:val="22"/>
        </w:rPr>
        <w:t xml:space="preserve"> (“the Fund”)</w:t>
      </w:r>
      <w:r w:rsidR="00697E6D" w:rsidRPr="0085697A">
        <w:rPr>
          <w:rFonts w:ascii="Helvetica Neue" w:hAnsi="Helvetica Neue" w:cs="Arial"/>
          <w:bCs/>
          <w:sz w:val="22"/>
          <w:szCs w:val="22"/>
        </w:rPr>
        <w:t xml:space="preserve">, </w:t>
      </w:r>
      <w:r w:rsidR="00E01E7F" w:rsidRPr="0085697A">
        <w:rPr>
          <w:rFonts w:ascii="Helvetica Neue" w:hAnsi="Helvetica Neue" w:cs="Arial"/>
          <w:bCs/>
          <w:sz w:val="22"/>
          <w:szCs w:val="22"/>
        </w:rPr>
        <w:t xml:space="preserve">a regional effort to </w:t>
      </w:r>
      <w:r w:rsidR="00697E6D" w:rsidRPr="0085697A">
        <w:rPr>
          <w:rFonts w:ascii="Helvetica Neue" w:hAnsi="Helvetica Neue" w:cs="Arial"/>
          <w:bCs/>
          <w:sz w:val="22"/>
          <w:szCs w:val="22"/>
        </w:rPr>
        <w:t xml:space="preserve">improve </w:t>
      </w:r>
      <w:r w:rsidR="00E01E7F" w:rsidRPr="0085697A">
        <w:rPr>
          <w:rFonts w:ascii="Helvetica Neue" w:hAnsi="Helvetica Neue" w:cs="Arial"/>
          <w:bCs/>
          <w:sz w:val="22"/>
          <w:szCs w:val="22"/>
        </w:rPr>
        <w:t>the</w:t>
      </w:r>
      <w:r w:rsidR="00697E6D" w:rsidRPr="0085697A">
        <w:rPr>
          <w:rFonts w:ascii="Helvetica Neue" w:hAnsi="Helvetica Neue" w:cs="Arial"/>
          <w:bCs/>
          <w:sz w:val="22"/>
          <w:szCs w:val="22"/>
        </w:rPr>
        <w:t xml:space="preserve"> capacity, effectiveness and financial health</w:t>
      </w:r>
      <w:r w:rsidR="00E01E7F" w:rsidRPr="0085697A">
        <w:rPr>
          <w:rFonts w:ascii="Helvetica Neue" w:hAnsi="Helvetica Neue" w:cs="Arial"/>
          <w:bCs/>
          <w:sz w:val="22"/>
          <w:szCs w:val="22"/>
        </w:rPr>
        <w:t xml:space="preserve"> of nonprofits in the Greater Philadelphia area</w:t>
      </w:r>
      <w:r w:rsidR="00697E6D" w:rsidRPr="0085697A">
        <w:rPr>
          <w:rFonts w:ascii="Helvetica Neue" w:hAnsi="Helvetica Neue" w:cs="Arial"/>
          <w:bCs/>
          <w:sz w:val="22"/>
          <w:szCs w:val="22"/>
        </w:rPr>
        <w:t xml:space="preserve">. The Fund has committed $1,425,000 over three years </w:t>
      </w:r>
      <w:r w:rsidR="007E5509" w:rsidRPr="0085697A">
        <w:rPr>
          <w:rFonts w:ascii="Helvetica Neue" w:hAnsi="Helvetica Neue" w:cs="Arial"/>
          <w:bCs/>
          <w:sz w:val="22"/>
          <w:szCs w:val="22"/>
        </w:rPr>
        <w:t xml:space="preserve">for </w:t>
      </w:r>
      <w:r w:rsidR="00697E6D" w:rsidRPr="0085697A">
        <w:rPr>
          <w:rFonts w:ascii="Helvetica Neue" w:hAnsi="Helvetica Neue" w:cs="Arial"/>
          <w:bCs/>
          <w:sz w:val="22"/>
          <w:szCs w:val="22"/>
        </w:rPr>
        <w:t xml:space="preserve">grants </w:t>
      </w:r>
      <w:r w:rsidR="00E01E7F" w:rsidRPr="0085697A">
        <w:rPr>
          <w:rFonts w:ascii="Helvetica Neue" w:hAnsi="Helvetica Neue" w:cs="Arial"/>
          <w:bCs/>
          <w:sz w:val="22"/>
          <w:szCs w:val="22"/>
        </w:rPr>
        <w:t>that will</w:t>
      </w:r>
      <w:r w:rsidR="00697E6D" w:rsidRPr="0085697A">
        <w:rPr>
          <w:rFonts w:ascii="Helvetica Neue" w:hAnsi="Helvetica Neue" w:cs="Arial"/>
          <w:bCs/>
          <w:sz w:val="22"/>
          <w:szCs w:val="22"/>
        </w:rPr>
        <w:t xml:space="preserve"> encourage and support formal, long-term collaborations </w:t>
      </w:r>
      <w:r w:rsidR="007306CF" w:rsidRPr="0085697A">
        <w:rPr>
          <w:rFonts w:ascii="Helvetica Neue" w:hAnsi="Helvetica Neue" w:cs="Arial"/>
          <w:bCs/>
          <w:sz w:val="22"/>
          <w:szCs w:val="22"/>
        </w:rPr>
        <w:t xml:space="preserve">between </w:t>
      </w:r>
      <w:r w:rsidR="00697E6D" w:rsidRPr="0085697A">
        <w:rPr>
          <w:rFonts w:ascii="Helvetica Neue" w:hAnsi="Helvetica Neue" w:cs="Arial"/>
          <w:bCs/>
          <w:sz w:val="22"/>
          <w:szCs w:val="22"/>
        </w:rPr>
        <w:t xml:space="preserve">nonprofit organizations </w:t>
      </w:r>
      <w:r w:rsidR="00085862">
        <w:rPr>
          <w:rFonts w:ascii="Helvetica Neue" w:hAnsi="Helvetica Neue" w:cs="Arial"/>
          <w:bCs/>
          <w:sz w:val="22"/>
          <w:szCs w:val="22"/>
        </w:rPr>
        <w:t>including</w:t>
      </w:r>
      <w:r w:rsidR="00240D22" w:rsidRPr="0085697A">
        <w:rPr>
          <w:rFonts w:ascii="Helvetica Neue" w:hAnsi="Helvetica Neue" w:cs="Arial"/>
          <w:bCs/>
          <w:sz w:val="22"/>
          <w:szCs w:val="22"/>
        </w:rPr>
        <w:t xml:space="preserve"> </w:t>
      </w:r>
      <w:r w:rsidR="00697E6D" w:rsidRPr="0085697A">
        <w:rPr>
          <w:rFonts w:ascii="Helvetica Neue" w:hAnsi="Helvetica Neue" w:cs="Arial"/>
          <w:bCs/>
          <w:sz w:val="22"/>
          <w:szCs w:val="22"/>
        </w:rPr>
        <w:t>alliances and back-office consolidations</w:t>
      </w:r>
      <w:r w:rsidR="00240D22" w:rsidRPr="0085697A">
        <w:rPr>
          <w:rFonts w:ascii="Helvetica Neue" w:hAnsi="Helvetica Neue" w:cs="Arial"/>
          <w:bCs/>
          <w:sz w:val="22"/>
          <w:szCs w:val="22"/>
        </w:rPr>
        <w:t>,</w:t>
      </w:r>
      <w:r w:rsidR="00697E6D" w:rsidRPr="0085697A">
        <w:rPr>
          <w:rFonts w:ascii="Helvetica Neue" w:hAnsi="Helvetica Neue" w:cs="Arial"/>
          <w:bCs/>
          <w:sz w:val="22"/>
          <w:szCs w:val="22"/>
        </w:rPr>
        <w:t xml:space="preserve"> programmatic joint ventures</w:t>
      </w:r>
      <w:r w:rsidR="00240D22" w:rsidRPr="0085697A">
        <w:rPr>
          <w:rFonts w:ascii="Helvetica Neue" w:hAnsi="Helvetica Neue" w:cs="Arial"/>
          <w:bCs/>
          <w:sz w:val="22"/>
          <w:szCs w:val="22"/>
        </w:rPr>
        <w:t>,</w:t>
      </w:r>
      <w:r w:rsidR="00697E6D" w:rsidRPr="0085697A">
        <w:rPr>
          <w:rFonts w:ascii="Helvetica Neue" w:hAnsi="Helvetica Neue" w:cs="Arial"/>
          <w:bCs/>
          <w:sz w:val="22"/>
          <w:szCs w:val="22"/>
        </w:rPr>
        <w:t xml:space="preserve"> </w:t>
      </w:r>
      <w:r w:rsidR="00085862">
        <w:rPr>
          <w:rFonts w:ascii="Helvetica Neue" w:hAnsi="Helvetica Neue" w:cs="Arial"/>
          <w:bCs/>
          <w:sz w:val="22"/>
          <w:szCs w:val="22"/>
        </w:rPr>
        <w:t xml:space="preserve">and </w:t>
      </w:r>
      <w:r w:rsidR="00697E6D" w:rsidRPr="0085697A">
        <w:rPr>
          <w:rFonts w:ascii="Helvetica Neue" w:hAnsi="Helvetica Neue" w:cs="Arial"/>
          <w:bCs/>
          <w:sz w:val="22"/>
          <w:szCs w:val="22"/>
        </w:rPr>
        <w:t>mergers and acquisitions</w:t>
      </w:r>
      <w:r w:rsidR="00F9506F" w:rsidRPr="0085697A">
        <w:rPr>
          <w:rFonts w:ascii="Helvetica Neue" w:hAnsi="Helvetica Neue" w:cs="Arial"/>
          <w:bCs/>
          <w:sz w:val="22"/>
          <w:szCs w:val="22"/>
        </w:rPr>
        <w:t>.</w:t>
      </w:r>
      <w:r w:rsidR="00BA6961" w:rsidRPr="0085697A">
        <w:rPr>
          <w:rFonts w:ascii="Helvetica Neue" w:hAnsi="Helvetica Neue" w:cs="Arial"/>
          <w:bCs/>
          <w:sz w:val="22"/>
          <w:szCs w:val="22"/>
        </w:rPr>
        <w:t xml:space="preserve"> </w:t>
      </w:r>
      <w:r w:rsidR="00F9506F" w:rsidRPr="0085697A">
        <w:rPr>
          <w:rFonts w:ascii="Helvetica Neue" w:hAnsi="Helvetica Neue" w:cs="Arial"/>
          <w:bCs/>
          <w:sz w:val="22"/>
          <w:szCs w:val="22"/>
        </w:rPr>
        <w:t>In rare instances,</w:t>
      </w:r>
      <w:r w:rsidR="00BA6961" w:rsidRPr="0085697A">
        <w:rPr>
          <w:rFonts w:ascii="Helvetica Neue" w:hAnsi="Helvetica Neue" w:cs="Arial"/>
          <w:bCs/>
          <w:sz w:val="22"/>
          <w:szCs w:val="22"/>
        </w:rPr>
        <w:t xml:space="preserve"> dissolutions</w:t>
      </w:r>
      <w:r w:rsidR="00F9506F" w:rsidRPr="0085697A">
        <w:rPr>
          <w:rFonts w:ascii="Helvetica Neue" w:hAnsi="Helvetica Neue" w:cs="Arial"/>
          <w:bCs/>
          <w:sz w:val="22"/>
          <w:szCs w:val="22"/>
        </w:rPr>
        <w:t xml:space="preserve"> will be supported</w:t>
      </w:r>
      <w:r w:rsidR="00697E6D" w:rsidRPr="0085697A">
        <w:rPr>
          <w:rFonts w:ascii="Helvetica Neue" w:hAnsi="Helvetica Neue" w:cs="Arial"/>
          <w:bCs/>
          <w:sz w:val="22"/>
          <w:szCs w:val="22"/>
        </w:rPr>
        <w:t>.</w:t>
      </w:r>
    </w:p>
    <w:p w14:paraId="225E2AA4" w14:textId="77777777" w:rsidR="00570C13" w:rsidRPr="0085697A" w:rsidRDefault="00570C13" w:rsidP="00F17A43">
      <w:pPr>
        <w:jc w:val="both"/>
        <w:rPr>
          <w:rFonts w:ascii="Helvetica Neue" w:hAnsi="Helvetica Neue" w:cs="Arial"/>
          <w:bCs/>
          <w:sz w:val="22"/>
          <w:szCs w:val="22"/>
        </w:rPr>
      </w:pPr>
    </w:p>
    <w:p w14:paraId="1196AC59" w14:textId="7F703D52" w:rsidR="0089071F" w:rsidRPr="0085697A" w:rsidRDefault="0089071F" w:rsidP="00F17A43">
      <w:pPr>
        <w:contextualSpacing/>
        <w:jc w:val="both"/>
        <w:rPr>
          <w:rFonts w:ascii="Helvetica Neue" w:hAnsi="Helvetica Neue" w:cs="Arial"/>
          <w:bCs/>
          <w:sz w:val="22"/>
          <w:szCs w:val="22"/>
        </w:rPr>
      </w:pPr>
      <w:r w:rsidRPr="0085697A">
        <w:rPr>
          <w:rFonts w:ascii="Helvetica Neue" w:hAnsi="Helvetica Neue"/>
          <w:sz w:val="22"/>
          <w:szCs w:val="22"/>
        </w:rPr>
        <w:t xml:space="preserve">The Greater Philadelphia nonprofit sector accounts for </w:t>
      </w:r>
      <w:r w:rsidR="00860160">
        <w:rPr>
          <w:rFonts w:ascii="Helvetica Neue" w:hAnsi="Helvetica Neue"/>
          <w:sz w:val="22"/>
          <w:szCs w:val="22"/>
        </w:rPr>
        <w:t xml:space="preserve">over $11 billion </w:t>
      </w:r>
      <w:r w:rsidRPr="0085697A">
        <w:rPr>
          <w:rFonts w:ascii="Helvetica Neue" w:hAnsi="Helvetica Neue"/>
          <w:sz w:val="22"/>
          <w:szCs w:val="22"/>
        </w:rPr>
        <w:t xml:space="preserve">in annual wages, making it one of the major economic drivers of the region’s economy. However, some of the region’s individual organizations struggle with issues of insufficient scale, duplication of effort, undefined leadership succession, limited public and private sources of revenue, and high back-office costs. In the face of these forces, nonprofits may be challenged to deliver their services </w:t>
      </w:r>
      <w:r w:rsidR="006C2CCA" w:rsidRPr="0085697A">
        <w:rPr>
          <w:rFonts w:ascii="Helvetica Neue" w:hAnsi="Helvetica Neue"/>
          <w:sz w:val="22"/>
          <w:szCs w:val="22"/>
        </w:rPr>
        <w:t>effectively</w:t>
      </w:r>
      <w:r w:rsidRPr="0085697A">
        <w:rPr>
          <w:rFonts w:ascii="Helvetica Neue" w:hAnsi="Helvetica Neue"/>
          <w:sz w:val="22"/>
          <w:szCs w:val="22"/>
        </w:rPr>
        <w:t>.</w:t>
      </w:r>
    </w:p>
    <w:p w14:paraId="5C5E92D8" w14:textId="77777777" w:rsidR="00FE2663" w:rsidRPr="0085697A" w:rsidRDefault="00FE2663" w:rsidP="00F17A43">
      <w:pPr>
        <w:contextualSpacing/>
        <w:jc w:val="both"/>
        <w:rPr>
          <w:rFonts w:ascii="Helvetica Neue" w:hAnsi="Helvetica Neue" w:cs="Arial"/>
          <w:bCs/>
          <w:sz w:val="22"/>
          <w:szCs w:val="22"/>
        </w:rPr>
      </w:pPr>
    </w:p>
    <w:p w14:paraId="3334515F" w14:textId="3FC845E7" w:rsidR="00FE2663" w:rsidRPr="0085697A" w:rsidRDefault="00FE2663" w:rsidP="00F17A43">
      <w:pPr>
        <w:jc w:val="both"/>
        <w:rPr>
          <w:rFonts w:ascii="Helvetica Neue" w:hAnsi="Helvetica Neue" w:cs="Arial"/>
          <w:sz w:val="22"/>
          <w:szCs w:val="22"/>
          <w:shd w:val="clear" w:color="auto" w:fill="FFFFFF"/>
        </w:rPr>
      </w:pPr>
      <w:r w:rsidRPr="0085697A">
        <w:rPr>
          <w:rFonts w:ascii="Helvetica Neue" w:hAnsi="Helvetica Neue" w:cs="Arial"/>
          <w:sz w:val="22"/>
          <w:szCs w:val="22"/>
          <w:shd w:val="clear" w:color="auto" w:fill="FFFFFF"/>
        </w:rPr>
        <w:t>“The Fund provides a safe space and financial support to explore repositioning activities as a strategic option to strengthen performance and deliver upon mission in a rapidly changing external environment,” said Nonprofit Repositioning Fund Director Nadya K. Shmavonian</w:t>
      </w:r>
      <w:r w:rsidR="00774C7D">
        <w:rPr>
          <w:rFonts w:ascii="Helvetica Neue" w:hAnsi="Helvetica Neue" w:cs="Arial"/>
          <w:sz w:val="22"/>
          <w:szCs w:val="22"/>
          <w:shd w:val="clear" w:color="auto" w:fill="FFFFFF"/>
        </w:rPr>
        <w:t>, a local nonprofit leader with extensive experience in philanthropy, strategy and organizational governance</w:t>
      </w:r>
      <w:r w:rsidR="00C87712">
        <w:rPr>
          <w:rFonts w:ascii="Helvetica Neue" w:hAnsi="Helvetica Neue" w:cs="Arial"/>
          <w:sz w:val="22"/>
          <w:szCs w:val="22"/>
          <w:shd w:val="clear" w:color="auto" w:fill="FFFFFF"/>
        </w:rPr>
        <w:t xml:space="preserve"> and management</w:t>
      </w:r>
      <w:r w:rsidRPr="0085697A">
        <w:rPr>
          <w:rFonts w:ascii="Helvetica Neue" w:hAnsi="Helvetica Neue" w:cs="Arial"/>
          <w:sz w:val="22"/>
          <w:szCs w:val="22"/>
          <w:shd w:val="clear" w:color="auto" w:fill="FFFFFF"/>
        </w:rPr>
        <w:t>. “</w:t>
      </w:r>
      <w:r w:rsidR="00F9506F" w:rsidRPr="0085697A">
        <w:rPr>
          <w:rFonts w:ascii="Helvetica Neue" w:hAnsi="Helvetica Neue" w:cs="Arial"/>
          <w:sz w:val="22"/>
          <w:szCs w:val="22"/>
          <w:shd w:val="clear" w:color="auto" w:fill="FFFFFF"/>
        </w:rPr>
        <w:t xml:space="preserve">The Fund </w:t>
      </w:r>
      <w:r w:rsidR="00613AAC">
        <w:rPr>
          <w:rFonts w:ascii="Helvetica Neue" w:hAnsi="Helvetica Neue" w:cs="Arial"/>
          <w:sz w:val="22"/>
          <w:szCs w:val="22"/>
          <w:shd w:val="clear" w:color="auto" w:fill="FFFFFF"/>
        </w:rPr>
        <w:t xml:space="preserve">will </w:t>
      </w:r>
      <w:r w:rsidR="0089071F" w:rsidRPr="0085697A">
        <w:rPr>
          <w:rFonts w:ascii="Helvetica Neue" w:hAnsi="Helvetica Neue" w:cs="Arial"/>
          <w:sz w:val="22"/>
          <w:szCs w:val="22"/>
          <w:shd w:val="clear" w:color="auto" w:fill="FFFFFF"/>
        </w:rPr>
        <w:t>make grants to</w:t>
      </w:r>
      <w:r w:rsidRPr="0085697A">
        <w:rPr>
          <w:rFonts w:ascii="Helvetica Neue" w:hAnsi="Helvetica Neue" w:cs="Arial"/>
          <w:sz w:val="22"/>
          <w:szCs w:val="22"/>
          <w:shd w:val="clear" w:color="auto" w:fill="FFFFFF"/>
        </w:rPr>
        <w:t xml:space="preserve"> nonprofits </w:t>
      </w:r>
      <w:r w:rsidR="006C2CCA" w:rsidRPr="0085697A">
        <w:rPr>
          <w:rFonts w:ascii="Helvetica Neue" w:hAnsi="Helvetica Neue" w:cs="Arial"/>
          <w:sz w:val="22"/>
          <w:szCs w:val="22"/>
          <w:shd w:val="clear" w:color="auto" w:fill="FFFFFF"/>
        </w:rPr>
        <w:t>so they can</w:t>
      </w:r>
      <w:r w:rsidR="00F9506F" w:rsidRPr="0085697A">
        <w:rPr>
          <w:rFonts w:ascii="Helvetica Neue" w:hAnsi="Helvetica Neue" w:cs="Arial"/>
          <w:sz w:val="22"/>
          <w:szCs w:val="22"/>
          <w:shd w:val="clear" w:color="auto" w:fill="FFFFFF"/>
        </w:rPr>
        <w:t xml:space="preserve"> </w:t>
      </w:r>
      <w:r w:rsidRPr="0085697A">
        <w:rPr>
          <w:rFonts w:ascii="Helvetica Neue" w:hAnsi="Helvetica Neue" w:cs="Arial"/>
          <w:sz w:val="22"/>
          <w:szCs w:val="22"/>
          <w:shd w:val="clear" w:color="auto" w:fill="FFFFFF"/>
        </w:rPr>
        <w:t>obtain the technical assistance required to thoughtfully explore long-term collaborations</w:t>
      </w:r>
      <w:r w:rsidR="006C2CCA" w:rsidRPr="0085697A">
        <w:rPr>
          <w:rFonts w:ascii="Helvetica Neue" w:hAnsi="Helvetica Neue" w:cs="Arial"/>
          <w:sz w:val="22"/>
          <w:szCs w:val="22"/>
          <w:shd w:val="clear" w:color="auto" w:fill="FFFFFF"/>
        </w:rPr>
        <w:t>,</w:t>
      </w:r>
      <w:r w:rsidRPr="0085697A">
        <w:rPr>
          <w:rFonts w:ascii="Helvetica Neue" w:hAnsi="Helvetica Neue" w:cs="Arial"/>
          <w:sz w:val="22"/>
          <w:szCs w:val="22"/>
          <w:shd w:val="clear" w:color="auto" w:fill="FFFFFF"/>
        </w:rPr>
        <w:t xml:space="preserve"> and </w:t>
      </w:r>
      <w:r w:rsidR="00F9506F" w:rsidRPr="0085697A">
        <w:rPr>
          <w:rFonts w:ascii="Helvetica Neue" w:hAnsi="Helvetica Neue" w:cs="Arial"/>
          <w:sz w:val="22"/>
          <w:szCs w:val="22"/>
          <w:shd w:val="clear" w:color="auto" w:fill="FFFFFF"/>
        </w:rPr>
        <w:t xml:space="preserve">to </w:t>
      </w:r>
      <w:r w:rsidRPr="0085697A">
        <w:rPr>
          <w:rFonts w:ascii="Helvetica Neue" w:hAnsi="Helvetica Neue" w:cs="Arial"/>
          <w:sz w:val="22"/>
          <w:szCs w:val="22"/>
          <w:shd w:val="clear" w:color="auto" w:fill="FFFFFF"/>
        </w:rPr>
        <w:t xml:space="preserve">implement repositioning activities </w:t>
      </w:r>
      <w:r w:rsidR="00F9506F" w:rsidRPr="0085697A">
        <w:rPr>
          <w:rFonts w:ascii="Helvetica Neue" w:hAnsi="Helvetica Neue" w:cs="Arial"/>
          <w:sz w:val="22"/>
          <w:szCs w:val="22"/>
          <w:shd w:val="clear" w:color="auto" w:fill="FFFFFF"/>
        </w:rPr>
        <w:t xml:space="preserve">where organizations </w:t>
      </w:r>
      <w:r w:rsidR="006C2CCA" w:rsidRPr="0085697A">
        <w:rPr>
          <w:rFonts w:ascii="Helvetica Neue" w:hAnsi="Helvetica Neue" w:cs="Arial"/>
          <w:sz w:val="22"/>
          <w:szCs w:val="22"/>
          <w:shd w:val="clear" w:color="auto" w:fill="FFFFFF"/>
        </w:rPr>
        <w:t xml:space="preserve">find they </w:t>
      </w:r>
      <w:r w:rsidR="00F9506F" w:rsidRPr="0085697A">
        <w:rPr>
          <w:rFonts w:ascii="Helvetica Neue" w:hAnsi="Helvetica Neue" w:cs="Arial"/>
          <w:sz w:val="22"/>
          <w:szCs w:val="22"/>
          <w:shd w:val="clear" w:color="auto" w:fill="FFFFFF"/>
        </w:rPr>
        <w:t>can effectively combine their forces</w:t>
      </w:r>
      <w:r w:rsidR="0089071F" w:rsidRPr="0085697A">
        <w:rPr>
          <w:rFonts w:ascii="Helvetica Neue" w:hAnsi="Helvetica Neue" w:cs="Arial"/>
          <w:sz w:val="22"/>
          <w:szCs w:val="22"/>
          <w:shd w:val="clear" w:color="auto" w:fill="FFFFFF"/>
        </w:rPr>
        <w:t xml:space="preserve"> for greater impact</w:t>
      </w:r>
      <w:r w:rsidR="00F9506F" w:rsidRPr="0085697A">
        <w:rPr>
          <w:rFonts w:ascii="Helvetica Neue" w:hAnsi="Helvetica Neue" w:cs="Arial"/>
          <w:sz w:val="22"/>
          <w:szCs w:val="22"/>
          <w:shd w:val="clear" w:color="auto" w:fill="FFFFFF"/>
        </w:rPr>
        <w:t>.</w:t>
      </w:r>
      <w:r w:rsidRPr="0085697A">
        <w:rPr>
          <w:rFonts w:ascii="Helvetica Neue" w:hAnsi="Helvetica Neue" w:cs="Arial"/>
          <w:sz w:val="22"/>
          <w:szCs w:val="22"/>
          <w:shd w:val="clear" w:color="auto" w:fill="FFFFFF"/>
        </w:rPr>
        <w:t xml:space="preserve">”  </w:t>
      </w:r>
    </w:p>
    <w:p w14:paraId="79226860" w14:textId="77777777" w:rsidR="00FE2663" w:rsidRPr="0085697A" w:rsidRDefault="00FE2663" w:rsidP="00F17A43">
      <w:pPr>
        <w:jc w:val="both"/>
        <w:rPr>
          <w:rFonts w:ascii="Helvetica Neue" w:hAnsi="Helvetica Neue" w:cs="Arial"/>
          <w:sz w:val="22"/>
          <w:szCs w:val="22"/>
          <w:shd w:val="clear" w:color="auto" w:fill="FFFFFF"/>
        </w:rPr>
      </w:pPr>
    </w:p>
    <w:p w14:paraId="380B13ED" w14:textId="24980657" w:rsidR="00FE2663" w:rsidRPr="0085697A" w:rsidRDefault="00FE2663" w:rsidP="00F17A43">
      <w:pPr>
        <w:jc w:val="both"/>
        <w:rPr>
          <w:rFonts w:ascii="Helvetica Neue" w:hAnsi="Helvetica Neue" w:cs="Arial"/>
          <w:sz w:val="22"/>
          <w:szCs w:val="22"/>
          <w:shd w:val="clear" w:color="auto" w:fill="FFFFFF"/>
        </w:rPr>
      </w:pPr>
      <w:r w:rsidRPr="0085697A">
        <w:rPr>
          <w:rFonts w:ascii="Helvetica Neue" w:hAnsi="Helvetica Neue" w:cs="Arial"/>
          <w:sz w:val="22"/>
          <w:szCs w:val="22"/>
          <w:shd w:val="clear" w:color="auto" w:fill="FFFFFF"/>
        </w:rPr>
        <w:t>Since 2011, funders in the region have supported more than 55 collaborations to help Greater Philadelphia’s nonprofits secure and strengthen themsel</w:t>
      </w:r>
      <w:r w:rsidR="00570C13" w:rsidRPr="0085697A">
        <w:rPr>
          <w:rFonts w:ascii="Helvetica Neue" w:hAnsi="Helvetica Neue" w:cs="Arial"/>
          <w:sz w:val="22"/>
          <w:szCs w:val="22"/>
          <w:shd w:val="clear" w:color="auto" w:fill="FFFFFF"/>
        </w:rPr>
        <w:t>ves.  Th</w:t>
      </w:r>
      <w:r w:rsidR="00F9506F" w:rsidRPr="0085697A">
        <w:rPr>
          <w:rFonts w:ascii="Helvetica Neue" w:hAnsi="Helvetica Neue" w:cs="Arial"/>
          <w:sz w:val="22"/>
          <w:szCs w:val="22"/>
          <w:shd w:val="clear" w:color="auto" w:fill="FFFFFF"/>
        </w:rPr>
        <w:t xml:space="preserve">e Fund is a </w:t>
      </w:r>
      <w:r w:rsidR="00570C13" w:rsidRPr="0085697A">
        <w:rPr>
          <w:rFonts w:ascii="Helvetica Neue" w:hAnsi="Helvetica Neue" w:cs="Arial"/>
          <w:sz w:val="22"/>
          <w:szCs w:val="22"/>
          <w:shd w:val="clear" w:color="auto" w:fill="FFFFFF"/>
        </w:rPr>
        <w:t>formal collaboration</w:t>
      </w:r>
      <w:r w:rsidR="00F9506F" w:rsidRPr="0085697A">
        <w:rPr>
          <w:rFonts w:ascii="Helvetica Neue" w:hAnsi="Helvetica Neue" w:cs="Arial"/>
          <w:sz w:val="22"/>
          <w:szCs w:val="22"/>
          <w:shd w:val="clear" w:color="auto" w:fill="FFFFFF"/>
        </w:rPr>
        <w:t xml:space="preserve"> among </w:t>
      </w:r>
      <w:r w:rsidR="00C43E85">
        <w:rPr>
          <w:rFonts w:ascii="Helvetica Neue" w:hAnsi="Helvetica Neue" w:cs="Arial"/>
          <w:sz w:val="22"/>
          <w:szCs w:val="22"/>
          <w:shd w:val="clear" w:color="auto" w:fill="FFFFFF"/>
        </w:rPr>
        <w:t>grantmakers</w:t>
      </w:r>
      <w:r w:rsidR="00C43E85" w:rsidRPr="0085697A">
        <w:rPr>
          <w:rFonts w:ascii="Helvetica Neue" w:hAnsi="Helvetica Neue" w:cs="Arial"/>
          <w:sz w:val="22"/>
          <w:szCs w:val="22"/>
          <w:shd w:val="clear" w:color="auto" w:fill="FFFFFF"/>
        </w:rPr>
        <w:t xml:space="preserve"> </w:t>
      </w:r>
      <w:r w:rsidR="007F68DE">
        <w:rPr>
          <w:rFonts w:ascii="Helvetica Neue" w:hAnsi="Helvetica Neue" w:cs="Arial"/>
          <w:sz w:val="22"/>
          <w:szCs w:val="22"/>
          <w:shd w:val="clear" w:color="auto" w:fill="FFFFFF"/>
        </w:rPr>
        <w:t xml:space="preserve">seeking </w:t>
      </w:r>
      <w:r w:rsidRPr="0085697A">
        <w:rPr>
          <w:rFonts w:ascii="Helvetica Neue" w:hAnsi="Helvetica Neue" w:cs="Arial"/>
          <w:sz w:val="22"/>
          <w:szCs w:val="22"/>
          <w:shd w:val="clear" w:color="auto" w:fill="FFFFFF"/>
        </w:rPr>
        <w:t xml:space="preserve">long-term </w:t>
      </w:r>
      <w:r w:rsidR="00F9506F" w:rsidRPr="0085697A">
        <w:rPr>
          <w:rFonts w:ascii="Helvetica Neue" w:hAnsi="Helvetica Neue" w:cs="Arial"/>
          <w:sz w:val="22"/>
          <w:szCs w:val="22"/>
          <w:shd w:val="clear" w:color="auto" w:fill="FFFFFF"/>
        </w:rPr>
        <w:t xml:space="preserve">regional </w:t>
      </w:r>
      <w:r w:rsidRPr="0085697A">
        <w:rPr>
          <w:rFonts w:ascii="Helvetica Neue" w:hAnsi="Helvetica Neue" w:cs="Arial"/>
          <w:sz w:val="22"/>
          <w:szCs w:val="22"/>
          <w:shd w:val="clear" w:color="auto" w:fill="FFFFFF"/>
        </w:rPr>
        <w:t xml:space="preserve">impact through pooled </w:t>
      </w:r>
      <w:r w:rsidR="00C43E85">
        <w:rPr>
          <w:rFonts w:ascii="Helvetica Neue" w:hAnsi="Helvetica Neue" w:cs="Arial"/>
          <w:sz w:val="22"/>
          <w:szCs w:val="22"/>
          <w:shd w:val="clear" w:color="auto" w:fill="FFFFFF"/>
        </w:rPr>
        <w:t xml:space="preserve">funding </w:t>
      </w:r>
      <w:r w:rsidR="007F68DE">
        <w:rPr>
          <w:rFonts w:ascii="Helvetica Neue" w:hAnsi="Helvetica Neue" w:cs="Arial"/>
          <w:sz w:val="22"/>
          <w:szCs w:val="22"/>
          <w:shd w:val="clear" w:color="auto" w:fill="FFFFFF"/>
        </w:rPr>
        <w:t xml:space="preserve">to </w:t>
      </w:r>
      <w:r w:rsidR="00C43E85">
        <w:rPr>
          <w:rFonts w:ascii="Helvetica Neue" w:hAnsi="Helvetica Neue" w:cs="Arial"/>
          <w:sz w:val="22"/>
          <w:szCs w:val="22"/>
          <w:shd w:val="clear" w:color="auto" w:fill="FFFFFF"/>
        </w:rPr>
        <w:t>support nonprofits</w:t>
      </w:r>
      <w:r w:rsidR="006C2CCA" w:rsidRPr="0085697A">
        <w:rPr>
          <w:rFonts w:ascii="Helvetica Neue" w:hAnsi="Helvetica Neue" w:cs="Arial"/>
          <w:sz w:val="22"/>
          <w:szCs w:val="22"/>
          <w:shd w:val="clear" w:color="auto" w:fill="FFFFFF"/>
        </w:rPr>
        <w:t xml:space="preserve">. </w:t>
      </w:r>
      <w:r w:rsidR="00F9506F" w:rsidRPr="0085697A">
        <w:rPr>
          <w:rFonts w:ascii="Helvetica Neue" w:hAnsi="Helvetica Neue" w:cs="Arial"/>
          <w:sz w:val="22"/>
          <w:szCs w:val="22"/>
          <w:shd w:val="clear" w:color="auto" w:fill="FFFFFF"/>
        </w:rPr>
        <w:t xml:space="preserve">The funders are: </w:t>
      </w:r>
      <w:r w:rsidRPr="0085697A">
        <w:rPr>
          <w:rFonts w:ascii="Helvetica Neue" w:hAnsi="Helvetica Neue" w:cs="Arial"/>
          <w:bCs/>
          <w:sz w:val="22"/>
          <w:szCs w:val="22"/>
        </w:rPr>
        <w:t xml:space="preserve">North Penn Community Health Foundation, Samuel S. Fels Fund, </w:t>
      </w:r>
      <w:r w:rsidR="00613AAC">
        <w:rPr>
          <w:rFonts w:ascii="Helvetica Neue" w:hAnsi="Helvetica Neue" w:cs="Arial"/>
          <w:bCs/>
          <w:sz w:val="22"/>
          <w:szCs w:val="22"/>
        </w:rPr>
        <w:t>the</w:t>
      </w:r>
      <w:r w:rsidR="00F242DF">
        <w:rPr>
          <w:rFonts w:ascii="Helvetica Neue" w:hAnsi="Helvetica Neue" w:cs="Arial"/>
          <w:bCs/>
          <w:sz w:val="22"/>
          <w:szCs w:val="22"/>
        </w:rPr>
        <w:t xml:space="preserve"> </w:t>
      </w:r>
      <w:r w:rsidRPr="0085697A">
        <w:rPr>
          <w:rFonts w:ascii="Helvetica Neue" w:hAnsi="Helvetica Neue" w:cs="Arial"/>
          <w:bCs/>
          <w:sz w:val="22"/>
          <w:szCs w:val="22"/>
        </w:rPr>
        <w:t xml:space="preserve">Scattergood Foundation, The Barra Foundation, The Philadelphia Foundation, United Way of Greater Philadelphia and Southern New Jersey, William Penn Foundation, </w:t>
      </w:r>
      <w:r w:rsidR="00F9506F" w:rsidRPr="0085697A">
        <w:rPr>
          <w:rFonts w:ascii="Helvetica Neue" w:hAnsi="Helvetica Neue" w:cs="Arial"/>
          <w:bCs/>
          <w:sz w:val="22"/>
          <w:szCs w:val="22"/>
        </w:rPr>
        <w:t>and</w:t>
      </w:r>
      <w:r w:rsidRPr="0085697A">
        <w:rPr>
          <w:rFonts w:ascii="Helvetica Neue" w:hAnsi="Helvetica Neue" w:cs="Arial"/>
          <w:bCs/>
          <w:sz w:val="22"/>
          <w:szCs w:val="22"/>
        </w:rPr>
        <w:t xml:space="preserve"> </w:t>
      </w:r>
      <w:r w:rsidR="00BB157F" w:rsidRPr="0085697A">
        <w:rPr>
          <w:rFonts w:ascii="Helvetica Neue" w:hAnsi="Helvetica Neue" w:cs="Arial"/>
          <w:bCs/>
          <w:sz w:val="22"/>
          <w:szCs w:val="22"/>
        </w:rPr>
        <w:t>t</w:t>
      </w:r>
      <w:r w:rsidRPr="0085697A">
        <w:rPr>
          <w:rFonts w:ascii="Helvetica Neue" w:hAnsi="Helvetica Neue" w:cs="Arial"/>
          <w:bCs/>
          <w:sz w:val="22"/>
          <w:szCs w:val="22"/>
        </w:rPr>
        <w:t>he Lodestar Foundation of Phoenix, Ariz.</w:t>
      </w:r>
    </w:p>
    <w:p w14:paraId="1C08380D" w14:textId="77777777" w:rsidR="00FE2663" w:rsidRPr="0085697A" w:rsidRDefault="00FE2663" w:rsidP="00F17A43">
      <w:pPr>
        <w:jc w:val="both"/>
        <w:rPr>
          <w:rFonts w:ascii="Helvetica Neue" w:hAnsi="Helvetica Neue" w:cs="Arial"/>
          <w:sz w:val="22"/>
          <w:szCs w:val="22"/>
          <w:shd w:val="clear" w:color="auto" w:fill="FFFFFF"/>
        </w:rPr>
      </w:pPr>
    </w:p>
    <w:p w14:paraId="025B131C" w14:textId="01A7F26B" w:rsidR="00BA6961" w:rsidRPr="0085697A" w:rsidRDefault="00BA6961" w:rsidP="00F17A43">
      <w:pPr>
        <w:jc w:val="both"/>
        <w:rPr>
          <w:rFonts w:ascii="Helvetica Neue" w:hAnsi="Helvetica Neue" w:cs="Arial"/>
          <w:sz w:val="22"/>
          <w:szCs w:val="22"/>
          <w:shd w:val="clear" w:color="auto" w:fill="FFFFFF"/>
        </w:rPr>
      </w:pPr>
      <w:r w:rsidRPr="0085697A">
        <w:rPr>
          <w:rFonts w:ascii="Helvetica Neue" w:hAnsi="Helvetica Neue" w:cs="Arial"/>
          <w:bCs/>
          <w:sz w:val="22"/>
          <w:szCs w:val="22"/>
        </w:rPr>
        <w:t xml:space="preserve">The Fund will make grants at three levels, including early stage Seed Awards, Exploratory Grants of up to $40,000, and Implementation Grants of up to $100,000.  These grants will help to support technical assistance and one-time costs associated with repositioning activities among two or more nonprofits serving Bucks, Chester, Delaware, Montgomery and/or Philadelphia counties. </w:t>
      </w:r>
      <w:r w:rsidRPr="0085697A">
        <w:rPr>
          <w:rFonts w:ascii="Helvetica Neue" w:hAnsi="Helvetica Neue" w:cs="Arial"/>
          <w:sz w:val="22"/>
          <w:szCs w:val="22"/>
          <w:shd w:val="clear" w:color="auto" w:fill="FFFFFF"/>
        </w:rPr>
        <w:t xml:space="preserve">Shmavonian, Philanthropy Network Greater Philadelphia, and a governance committee composed of the eight founding members will oversee the </w:t>
      </w:r>
      <w:r w:rsidR="006C2CCA" w:rsidRPr="0085697A">
        <w:rPr>
          <w:rFonts w:ascii="Helvetica Neue" w:hAnsi="Helvetica Neue" w:cs="Arial"/>
          <w:sz w:val="22"/>
          <w:szCs w:val="22"/>
          <w:shd w:val="clear" w:color="auto" w:fill="FFFFFF"/>
        </w:rPr>
        <w:t>F</w:t>
      </w:r>
      <w:r w:rsidRPr="0085697A">
        <w:rPr>
          <w:rFonts w:ascii="Helvetica Neue" w:hAnsi="Helvetica Neue" w:cs="Arial"/>
          <w:sz w:val="22"/>
          <w:szCs w:val="22"/>
          <w:shd w:val="clear" w:color="auto" w:fill="FFFFFF"/>
        </w:rPr>
        <w:t>und.</w:t>
      </w:r>
    </w:p>
    <w:p w14:paraId="7AF8B81D" w14:textId="77777777" w:rsidR="00BA6961" w:rsidRPr="0085697A" w:rsidRDefault="00BA6961" w:rsidP="00F17A43">
      <w:pPr>
        <w:jc w:val="both"/>
        <w:rPr>
          <w:rFonts w:ascii="Helvetica Neue" w:hAnsi="Helvetica Neue" w:cs="Arial"/>
          <w:sz w:val="22"/>
          <w:szCs w:val="22"/>
          <w:shd w:val="clear" w:color="auto" w:fill="FFFFFF"/>
        </w:rPr>
      </w:pPr>
    </w:p>
    <w:p w14:paraId="32BC316A" w14:textId="77777777" w:rsidR="0066613F" w:rsidRPr="0085697A" w:rsidRDefault="00240D22" w:rsidP="00F17A43">
      <w:pPr>
        <w:jc w:val="both"/>
        <w:rPr>
          <w:rFonts w:ascii="Helvetica Neue" w:hAnsi="Helvetica Neue" w:cs="Arial"/>
          <w:sz w:val="22"/>
          <w:szCs w:val="22"/>
          <w:shd w:val="clear" w:color="auto" w:fill="FFFFFF"/>
        </w:rPr>
      </w:pPr>
      <w:r w:rsidRPr="0085697A">
        <w:rPr>
          <w:rFonts w:ascii="Helvetica Neue" w:hAnsi="Helvetica Neue" w:cs="Arial"/>
          <w:bCs/>
          <w:sz w:val="22"/>
          <w:szCs w:val="22"/>
          <w:shd w:val="clear" w:color="auto" w:fill="FFFFFF"/>
        </w:rPr>
        <w:t>Philanthropy Network Greater Philadelphia</w:t>
      </w:r>
      <w:r w:rsidR="006C2CCA" w:rsidRPr="0085697A">
        <w:rPr>
          <w:rFonts w:ascii="Helvetica Neue" w:hAnsi="Helvetica Neue" w:cs="Arial"/>
          <w:bCs/>
          <w:sz w:val="22"/>
          <w:szCs w:val="22"/>
          <w:shd w:val="clear" w:color="auto" w:fill="FFFFFF"/>
        </w:rPr>
        <w:t xml:space="preserve"> will host and administer the Fund.  Philanthropy Network is</w:t>
      </w:r>
      <w:r w:rsidR="006C2CCA" w:rsidRPr="0085697A">
        <w:rPr>
          <w:rStyle w:val="apple-converted-space"/>
          <w:rFonts w:ascii="Helvetica Neue" w:hAnsi="Helvetica Neue" w:cs="Arial"/>
          <w:sz w:val="22"/>
          <w:szCs w:val="22"/>
          <w:shd w:val="clear" w:color="auto" w:fill="FFFFFF"/>
        </w:rPr>
        <w:t xml:space="preserve"> </w:t>
      </w:r>
      <w:r w:rsidRPr="0085697A">
        <w:rPr>
          <w:rStyle w:val="apple-converted-space"/>
          <w:rFonts w:ascii="Helvetica Neue" w:hAnsi="Helvetica Neue" w:cs="Arial"/>
          <w:sz w:val="22"/>
          <w:szCs w:val="22"/>
          <w:shd w:val="clear" w:color="auto" w:fill="FFFFFF"/>
        </w:rPr>
        <w:t>the region’s</w:t>
      </w:r>
      <w:r w:rsidRPr="0085697A">
        <w:rPr>
          <w:rFonts w:ascii="Helvetica Neue" w:hAnsi="Helvetica Neue" w:cs="Arial"/>
          <w:sz w:val="22"/>
          <w:szCs w:val="22"/>
          <w:shd w:val="clear" w:color="auto" w:fill="FFFFFF"/>
        </w:rPr>
        <w:t xml:space="preserve"> membership association for organizations and individuals active in </w:t>
      </w:r>
      <w:r w:rsidRPr="0085697A">
        <w:rPr>
          <w:rFonts w:ascii="Helvetica Neue" w:hAnsi="Helvetica Neue" w:cs="Arial"/>
          <w:sz w:val="22"/>
          <w:szCs w:val="22"/>
          <w:shd w:val="clear" w:color="auto" w:fill="FFFFFF"/>
        </w:rPr>
        <w:lastRenderedPageBreak/>
        <w:t xml:space="preserve">philanthropy, </w:t>
      </w:r>
      <w:r w:rsidR="006C2CCA" w:rsidRPr="0085697A">
        <w:rPr>
          <w:rFonts w:ascii="Helvetica Neue" w:hAnsi="Helvetica Neue" w:cs="Arial"/>
          <w:sz w:val="22"/>
          <w:szCs w:val="22"/>
          <w:shd w:val="clear" w:color="auto" w:fill="FFFFFF"/>
        </w:rPr>
        <w:t>helping</w:t>
      </w:r>
      <w:r w:rsidRPr="0085697A">
        <w:rPr>
          <w:rFonts w:ascii="Helvetica Neue" w:hAnsi="Helvetica Neue" w:cs="Arial"/>
          <w:sz w:val="22"/>
          <w:szCs w:val="22"/>
          <w:shd w:val="clear" w:color="auto" w:fill="FFFFFF"/>
        </w:rPr>
        <w:t xml:space="preserve"> funders</w:t>
      </w:r>
      <w:r w:rsidRPr="0085697A">
        <w:rPr>
          <w:rStyle w:val="apple-converted-space"/>
          <w:rFonts w:ascii="Helvetica Neue" w:hAnsi="Helvetica Neue" w:cs="Arial"/>
          <w:sz w:val="22"/>
          <w:szCs w:val="22"/>
          <w:shd w:val="clear" w:color="auto" w:fill="FFFFFF"/>
        </w:rPr>
        <w:t> </w:t>
      </w:r>
      <w:r w:rsidRPr="0085697A">
        <w:rPr>
          <w:rFonts w:ascii="Helvetica Neue" w:hAnsi="Helvetica Neue" w:cs="Arial"/>
          <w:sz w:val="22"/>
          <w:szCs w:val="22"/>
          <w:shd w:val="clear" w:color="auto" w:fill="FFFFFF"/>
        </w:rPr>
        <w:t>build essential skills, share k</w:t>
      </w:r>
      <w:r w:rsidR="00DD6C14" w:rsidRPr="0085697A">
        <w:rPr>
          <w:rFonts w:ascii="Helvetica Neue" w:hAnsi="Helvetica Neue" w:cs="Arial"/>
          <w:sz w:val="22"/>
          <w:szCs w:val="22"/>
          <w:shd w:val="clear" w:color="auto" w:fill="FFFFFF"/>
        </w:rPr>
        <w:t xml:space="preserve">nowledge and stay on top of key </w:t>
      </w:r>
      <w:r w:rsidRPr="0085697A">
        <w:rPr>
          <w:rFonts w:ascii="Helvetica Neue" w:hAnsi="Helvetica Neue" w:cs="Arial"/>
          <w:sz w:val="22"/>
          <w:szCs w:val="22"/>
          <w:shd w:val="clear" w:color="auto" w:fill="FFFFFF"/>
        </w:rPr>
        <w:t xml:space="preserve">issues and trends. </w:t>
      </w:r>
    </w:p>
    <w:p w14:paraId="78C08A3E" w14:textId="77777777" w:rsidR="0066613F" w:rsidRPr="0085697A" w:rsidRDefault="0066613F" w:rsidP="00F17A43">
      <w:pPr>
        <w:jc w:val="both"/>
        <w:rPr>
          <w:rFonts w:ascii="Helvetica Neue" w:hAnsi="Helvetica Neue" w:cs="Arial"/>
          <w:bCs/>
          <w:sz w:val="22"/>
          <w:szCs w:val="22"/>
        </w:rPr>
      </w:pPr>
    </w:p>
    <w:p w14:paraId="0D846B75" w14:textId="77777777" w:rsidR="00203421" w:rsidRPr="0085697A" w:rsidRDefault="0015006F" w:rsidP="00F17A43">
      <w:pPr>
        <w:jc w:val="both"/>
        <w:rPr>
          <w:rFonts w:ascii="Helvetica Neue" w:hAnsi="Helvetica Neue" w:cs="Arial"/>
          <w:sz w:val="22"/>
          <w:szCs w:val="22"/>
          <w:shd w:val="clear" w:color="auto" w:fill="FFFFFF"/>
        </w:rPr>
      </w:pPr>
      <w:r w:rsidRPr="0085697A">
        <w:rPr>
          <w:rFonts w:ascii="Helvetica Neue" w:hAnsi="Helvetica Neue" w:cs="Arial"/>
          <w:sz w:val="22"/>
          <w:szCs w:val="22"/>
          <w:shd w:val="clear" w:color="auto" w:fill="FFFFFF"/>
        </w:rPr>
        <w:t xml:space="preserve">Maari Porter, Executive Director of Philanthropy Network Greater Philadelphia, added, </w:t>
      </w:r>
      <w:r w:rsidR="00203421" w:rsidRPr="0085697A">
        <w:rPr>
          <w:rFonts w:ascii="Helvetica Neue" w:hAnsi="Helvetica Neue" w:cs="Arial"/>
          <w:sz w:val="22"/>
          <w:szCs w:val="22"/>
          <w:shd w:val="clear" w:color="auto" w:fill="FFFFFF"/>
        </w:rPr>
        <w:t xml:space="preserve">“I’m proud that the philanthropic community is responding directly to the strategic needs of the nonprofit sector.  That seven </w:t>
      </w:r>
      <w:r w:rsidR="00BB157F" w:rsidRPr="0085697A">
        <w:rPr>
          <w:rFonts w:ascii="Helvetica Neue" w:hAnsi="Helvetica Neue" w:cs="Arial"/>
          <w:sz w:val="22"/>
          <w:szCs w:val="22"/>
          <w:shd w:val="clear" w:color="auto" w:fill="FFFFFF"/>
        </w:rPr>
        <w:t xml:space="preserve">local </w:t>
      </w:r>
      <w:r w:rsidR="00C43E85">
        <w:rPr>
          <w:rFonts w:ascii="Helvetica Neue" w:hAnsi="Helvetica Neue" w:cs="Arial"/>
          <w:sz w:val="22"/>
          <w:szCs w:val="22"/>
          <w:shd w:val="clear" w:color="auto" w:fill="FFFFFF"/>
        </w:rPr>
        <w:t xml:space="preserve">funders </w:t>
      </w:r>
      <w:r w:rsidR="00203421" w:rsidRPr="0085697A">
        <w:rPr>
          <w:rFonts w:ascii="Helvetica Neue" w:hAnsi="Helvetica Neue" w:cs="Arial"/>
          <w:sz w:val="22"/>
          <w:szCs w:val="22"/>
          <w:shd w:val="clear" w:color="auto" w:fill="FFFFFF"/>
        </w:rPr>
        <w:t xml:space="preserve">came together to pool their resources and attract a </w:t>
      </w:r>
      <w:r w:rsidR="00F9506F" w:rsidRPr="0085697A">
        <w:rPr>
          <w:rFonts w:ascii="Helvetica Neue" w:hAnsi="Helvetica Neue" w:cs="Arial"/>
          <w:sz w:val="22"/>
          <w:szCs w:val="22"/>
          <w:shd w:val="clear" w:color="auto" w:fill="FFFFFF"/>
        </w:rPr>
        <w:t xml:space="preserve">national </w:t>
      </w:r>
      <w:r w:rsidR="00203421" w:rsidRPr="0085697A">
        <w:rPr>
          <w:rFonts w:ascii="Helvetica Neue" w:hAnsi="Helvetica Neue" w:cs="Arial"/>
          <w:sz w:val="22"/>
          <w:szCs w:val="22"/>
          <w:shd w:val="clear" w:color="auto" w:fill="FFFFFF"/>
        </w:rPr>
        <w:t>philanthropic leader and funder to our region - The Lodestar Foundation - in supp</w:t>
      </w:r>
      <w:r w:rsidR="00834B37" w:rsidRPr="0085697A">
        <w:rPr>
          <w:rFonts w:ascii="Helvetica Neue" w:hAnsi="Helvetica Neue" w:cs="Arial"/>
          <w:sz w:val="22"/>
          <w:szCs w:val="22"/>
          <w:shd w:val="clear" w:color="auto" w:fill="FFFFFF"/>
        </w:rPr>
        <w:t>ort of this effort is exciting</w:t>
      </w:r>
      <w:r w:rsidR="00D25DF9" w:rsidRPr="0085697A">
        <w:rPr>
          <w:rFonts w:ascii="Helvetica Neue" w:hAnsi="Helvetica Neue" w:cs="Arial"/>
          <w:sz w:val="22"/>
          <w:szCs w:val="22"/>
          <w:shd w:val="clear" w:color="auto" w:fill="FFFFFF"/>
        </w:rPr>
        <w:t>,” she said.</w:t>
      </w:r>
      <w:r w:rsidR="00834B37" w:rsidRPr="0085697A">
        <w:rPr>
          <w:rFonts w:ascii="Helvetica Neue" w:hAnsi="Helvetica Neue" w:cs="Arial"/>
          <w:sz w:val="22"/>
          <w:szCs w:val="22"/>
          <w:shd w:val="clear" w:color="auto" w:fill="FFFFFF"/>
        </w:rPr>
        <w:t xml:space="preserve">  “These types of partnerships are common in the private sector, and it is </w:t>
      </w:r>
      <w:r w:rsidR="00882E91" w:rsidRPr="0085697A">
        <w:rPr>
          <w:rFonts w:ascii="Helvetica Neue" w:hAnsi="Helvetica Neue" w:cs="Arial"/>
          <w:sz w:val="22"/>
          <w:szCs w:val="22"/>
          <w:shd w:val="clear" w:color="auto" w:fill="FFFFFF"/>
        </w:rPr>
        <w:t>a huge step forward</w:t>
      </w:r>
      <w:r w:rsidR="00834B37" w:rsidRPr="0085697A">
        <w:rPr>
          <w:rFonts w:ascii="Helvetica Neue" w:hAnsi="Helvetica Neue" w:cs="Arial"/>
          <w:sz w:val="22"/>
          <w:szCs w:val="22"/>
          <w:shd w:val="clear" w:color="auto" w:fill="FFFFFF"/>
        </w:rPr>
        <w:t xml:space="preserve"> that nonprofits are now </w:t>
      </w:r>
      <w:r w:rsidR="0089071F" w:rsidRPr="0085697A">
        <w:rPr>
          <w:rFonts w:ascii="Helvetica Neue" w:hAnsi="Helvetica Neue" w:cs="Arial"/>
          <w:sz w:val="22"/>
          <w:szCs w:val="22"/>
          <w:shd w:val="clear" w:color="auto" w:fill="FFFFFF"/>
        </w:rPr>
        <w:t xml:space="preserve">openly </w:t>
      </w:r>
      <w:r w:rsidR="00F9506F" w:rsidRPr="0085697A">
        <w:rPr>
          <w:rFonts w:ascii="Helvetica Neue" w:hAnsi="Helvetica Neue" w:cs="Arial"/>
          <w:sz w:val="22"/>
          <w:szCs w:val="22"/>
          <w:shd w:val="clear" w:color="auto" w:fill="FFFFFF"/>
        </w:rPr>
        <w:t xml:space="preserve">exploring </w:t>
      </w:r>
      <w:r w:rsidR="0089071F" w:rsidRPr="0085697A">
        <w:rPr>
          <w:rFonts w:ascii="Helvetica Neue" w:hAnsi="Helvetica Neue" w:cs="Arial"/>
          <w:sz w:val="22"/>
          <w:szCs w:val="22"/>
          <w:shd w:val="clear" w:color="auto" w:fill="FFFFFF"/>
        </w:rPr>
        <w:t xml:space="preserve">long-term </w:t>
      </w:r>
      <w:r w:rsidR="00834B37" w:rsidRPr="0085697A">
        <w:rPr>
          <w:rFonts w:ascii="Helvetica Neue" w:hAnsi="Helvetica Neue" w:cs="Arial"/>
          <w:sz w:val="22"/>
          <w:szCs w:val="22"/>
          <w:shd w:val="clear" w:color="auto" w:fill="FFFFFF"/>
        </w:rPr>
        <w:t>strategic partnerships</w:t>
      </w:r>
      <w:r w:rsidR="0089071F" w:rsidRPr="0085697A">
        <w:rPr>
          <w:rFonts w:ascii="Helvetica Neue" w:hAnsi="Helvetica Neue" w:cs="Arial"/>
          <w:sz w:val="22"/>
          <w:szCs w:val="22"/>
          <w:shd w:val="clear" w:color="auto" w:fill="FFFFFF"/>
        </w:rPr>
        <w:t>.”</w:t>
      </w:r>
      <w:r w:rsidR="00834B37" w:rsidRPr="0085697A">
        <w:rPr>
          <w:rFonts w:ascii="Helvetica Neue" w:hAnsi="Helvetica Neue" w:cs="Arial"/>
          <w:sz w:val="22"/>
          <w:szCs w:val="22"/>
          <w:shd w:val="clear" w:color="auto" w:fill="FFFFFF"/>
        </w:rPr>
        <w:t xml:space="preserve"> </w:t>
      </w:r>
    </w:p>
    <w:p w14:paraId="2C1B0F98" w14:textId="77777777" w:rsidR="00203421" w:rsidRPr="0085697A" w:rsidRDefault="00203421" w:rsidP="00F17A43">
      <w:pPr>
        <w:jc w:val="both"/>
        <w:rPr>
          <w:rFonts w:ascii="Helvetica Neue" w:hAnsi="Helvetica Neue" w:cs="Arial"/>
          <w:sz w:val="22"/>
          <w:szCs w:val="22"/>
          <w:shd w:val="clear" w:color="auto" w:fill="FFFFFF"/>
        </w:rPr>
      </w:pPr>
    </w:p>
    <w:p w14:paraId="69D0B9B7" w14:textId="0CEAC329" w:rsidR="00774C7D" w:rsidRPr="0085697A" w:rsidRDefault="0090153C" w:rsidP="00F17A43">
      <w:pPr>
        <w:jc w:val="both"/>
        <w:rPr>
          <w:rFonts w:ascii="Helvetica Neue" w:hAnsi="Helvetica Neue" w:cs="Arial"/>
          <w:sz w:val="22"/>
          <w:szCs w:val="22"/>
          <w:shd w:val="clear" w:color="auto" w:fill="FFFFFF"/>
        </w:rPr>
      </w:pPr>
      <w:r>
        <w:rPr>
          <w:rFonts w:ascii="Helvetica Neue" w:hAnsi="Helvetica Neue" w:cs="Arial"/>
          <w:sz w:val="22"/>
          <w:szCs w:val="22"/>
          <w:shd w:val="clear" w:color="auto" w:fill="FFFFFF"/>
        </w:rPr>
        <w:t>“</w:t>
      </w:r>
      <w:r w:rsidR="002F6E96" w:rsidRPr="0085697A">
        <w:rPr>
          <w:rFonts w:ascii="Helvetica Neue" w:hAnsi="Helvetica Neue" w:cs="Arial"/>
          <w:sz w:val="22"/>
          <w:szCs w:val="22"/>
          <w:shd w:val="clear" w:color="auto" w:fill="FFFFFF"/>
        </w:rPr>
        <w:t xml:space="preserve">Similar initiatives </w:t>
      </w:r>
      <w:r>
        <w:rPr>
          <w:rFonts w:ascii="Helvetica Neue" w:hAnsi="Helvetica Neue" w:cs="Arial"/>
          <w:sz w:val="22"/>
          <w:szCs w:val="22"/>
          <w:shd w:val="clear" w:color="auto" w:fill="FFFFFF"/>
        </w:rPr>
        <w:t xml:space="preserve">have been launched in other cities across the country, and </w:t>
      </w:r>
      <w:r w:rsidR="00F242DF">
        <w:rPr>
          <w:rFonts w:ascii="Helvetica Neue" w:hAnsi="Helvetica Neue" w:cs="Arial"/>
          <w:sz w:val="22"/>
          <w:szCs w:val="22"/>
          <w:shd w:val="clear" w:color="auto" w:fill="FFFFFF"/>
        </w:rPr>
        <w:t>the Fund represents</w:t>
      </w:r>
      <w:r>
        <w:rPr>
          <w:rFonts w:ascii="Helvetica Neue" w:hAnsi="Helvetica Neue" w:cs="Arial"/>
          <w:sz w:val="22"/>
          <w:szCs w:val="22"/>
          <w:shd w:val="clear" w:color="auto" w:fill="FFFFFF"/>
        </w:rPr>
        <w:t xml:space="preserve"> an important new player in this burgeoning movement. </w:t>
      </w:r>
      <w:r w:rsidR="006C2CCA" w:rsidRPr="0085697A">
        <w:rPr>
          <w:rFonts w:ascii="Helvetica Neue" w:hAnsi="Helvetica Neue" w:cs="Arial"/>
          <w:sz w:val="22"/>
          <w:szCs w:val="22"/>
          <w:shd w:val="clear" w:color="auto" w:fill="FFFFFF"/>
        </w:rPr>
        <w:t>T</w:t>
      </w:r>
      <w:r w:rsidR="002F6E96" w:rsidRPr="0085697A">
        <w:rPr>
          <w:rFonts w:ascii="Helvetica Neue" w:hAnsi="Helvetica Neue" w:cs="Arial"/>
          <w:sz w:val="22"/>
          <w:szCs w:val="22"/>
          <w:shd w:val="clear" w:color="auto" w:fill="FFFFFF"/>
        </w:rPr>
        <w:t>he funding community in the Philadelphia region is wise to come to</w:t>
      </w:r>
      <w:r w:rsidR="001C4843" w:rsidRPr="0085697A">
        <w:rPr>
          <w:rFonts w:ascii="Helvetica Neue" w:hAnsi="Helvetica Neue" w:cs="Arial"/>
          <w:sz w:val="22"/>
          <w:szCs w:val="22"/>
          <w:shd w:val="clear" w:color="auto" w:fill="FFFFFF"/>
        </w:rPr>
        <w:t xml:space="preserve">gether and offer repositioning </w:t>
      </w:r>
      <w:r w:rsidR="004346BF" w:rsidRPr="0085697A">
        <w:rPr>
          <w:rFonts w:ascii="Helvetica Neue" w:hAnsi="Helvetica Neue" w:cs="Arial"/>
          <w:sz w:val="22"/>
          <w:szCs w:val="22"/>
          <w:shd w:val="clear" w:color="auto" w:fill="FFFFFF"/>
        </w:rPr>
        <w:t xml:space="preserve">as </w:t>
      </w:r>
      <w:r w:rsidR="002F6E96" w:rsidRPr="0085697A">
        <w:rPr>
          <w:rFonts w:ascii="Helvetica Neue" w:hAnsi="Helvetica Neue" w:cs="Arial"/>
          <w:sz w:val="22"/>
          <w:szCs w:val="22"/>
          <w:shd w:val="clear" w:color="auto" w:fill="FFFFFF"/>
        </w:rPr>
        <w:t>a st</w:t>
      </w:r>
      <w:r w:rsidR="004D704D" w:rsidRPr="0085697A">
        <w:rPr>
          <w:rFonts w:ascii="Helvetica Neue" w:hAnsi="Helvetica Neue" w:cs="Arial"/>
          <w:sz w:val="22"/>
          <w:szCs w:val="22"/>
          <w:shd w:val="clear" w:color="auto" w:fill="FFFFFF"/>
        </w:rPr>
        <w:t xml:space="preserve">rategic option for </w:t>
      </w:r>
      <w:r w:rsidR="008234C2" w:rsidRPr="0085697A">
        <w:rPr>
          <w:rFonts w:ascii="Helvetica Neue" w:hAnsi="Helvetica Neue" w:cs="Arial"/>
          <w:sz w:val="22"/>
          <w:szCs w:val="22"/>
          <w:shd w:val="clear" w:color="auto" w:fill="FFFFFF"/>
        </w:rPr>
        <w:t>nonprofits</w:t>
      </w:r>
      <w:r w:rsidR="002F6E96" w:rsidRPr="0085697A">
        <w:rPr>
          <w:rFonts w:ascii="Helvetica Neue" w:hAnsi="Helvetica Neue" w:cs="Arial"/>
          <w:sz w:val="22"/>
          <w:szCs w:val="22"/>
          <w:shd w:val="clear" w:color="auto" w:fill="FFFFFF"/>
        </w:rPr>
        <w:t>,</w:t>
      </w:r>
      <w:r w:rsidR="006E4024" w:rsidRPr="0085697A">
        <w:rPr>
          <w:rFonts w:ascii="Helvetica Neue" w:hAnsi="Helvetica Neue" w:cs="Arial"/>
          <w:sz w:val="22"/>
          <w:szCs w:val="22"/>
          <w:shd w:val="clear" w:color="auto" w:fill="FFFFFF"/>
        </w:rPr>
        <w:t xml:space="preserve">” </w:t>
      </w:r>
      <w:r w:rsidR="00ED325D" w:rsidRPr="0085697A">
        <w:rPr>
          <w:rFonts w:ascii="Helvetica Neue" w:hAnsi="Helvetica Neue" w:cs="Arial"/>
          <w:sz w:val="22"/>
          <w:szCs w:val="22"/>
          <w:shd w:val="clear" w:color="auto" w:fill="FFFFFF"/>
        </w:rPr>
        <w:t>con</w:t>
      </w:r>
      <w:r w:rsidR="00623B1D" w:rsidRPr="0085697A">
        <w:rPr>
          <w:rFonts w:ascii="Helvetica Neue" w:hAnsi="Helvetica Neue" w:cs="Arial"/>
          <w:sz w:val="22"/>
          <w:szCs w:val="22"/>
          <w:shd w:val="clear" w:color="auto" w:fill="FFFFFF"/>
        </w:rPr>
        <w:t>cluded Lois Savage President of</w:t>
      </w:r>
      <w:r w:rsidR="003D09EA" w:rsidRPr="0085697A">
        <w:rPr>
          <w:rFonts w:ascii="Helvetica Neue" w:hAnsi="Helvetica Neue" w:cs="Arial"/>
          <w:sz w:val="22"/>
          <w:szCs w:val="22"/>
          <w:shd w:val="clear" w:color="auto" w:fill="FFFFFF"/>
        </w:rPr>
        <w:t xml:space="preserve"> </w:t>
      </w:r>
      <w:r w:rsidR="00BB157F" w:rsidRPr="0085697A">
        <w:rPr>
          <w:rFonts w:ascii="Helvetica Neue" w:hAnsi="Helvetica Neue" w:cs="Arial"/>
          <w:sz w:val="22"/>
          <w:szCs w:val="22"/>
          <w:shd w:val="clear" w:color="auto" w:fill="FFFFFF"/>
        </w:rPr>
        <w:t xml:space="preserve">the </w:t>
      </w:r>
      <w:r w:rsidR="00ED325D" w:rsidRPr="0085697A">
        <w:rPr>
          <w:rFonts w:ascii="Helvetica Neue" w:hAnsi="Helvetica Neue" w:cs="Arial"/>
          <w:sz w:val="22"/>
          <w:szCs w:val="22"/>
          <w:shd w:val="clear" w:color="auto" w:fill="FFFFFF"/>
        </w:rPr>
        <w:t xml:space="preserve">Lodestar Foundation. </w:t>
      </w:r>
      <w:r w:rsidR="004346BF" w:rsidRPr="0085697A">
        <w:rPr>
          <w:rFonts w:ascii="Helvetica Neue" w:hAnsi="Helvetica Neue" w:cs="Arial"/>
          <w:sz w:val="22"/>
          <w:szCs w:val="22"/>
          <w:shd w:val="clear" w:color="auto" w:fill="FFFFFF"/>
        </w:rPr>
        <w:t xml:space="preserve"> </w:t>
      </w:r>
      <w:r w:rsidR="008234C2" w:rsidRPr="0085697A">
        <w:rPr>
          <w:rFonts w:ascii="Helvetica Neue" w:hAnsi="Helvetica Neue" w:cs="Arial"/>
          <w:sz w:val="22"/>
          <w:szCs w:val="22"/>
          <w:shd w:val="clear" w:color="auto" w:fill="FFFFFF"/>
        </w:rPr>
        <w:t>“</w:t>
      </w:r>
      <w:r w:rsidR="006C2CCA" w:rsidRPr="0085697A">
        <w:rPr>
          <w:rFonts w:ascii="Helvetica Neue" w:hAnsi="Helvetica Neue" w:cs="Arial"/>
          <w:sz w:val="22"/>
          <w:szCs w:val="22"/>
          <w:shd w:val="clear" w:color="auto" w:fill="FFFFFF"/>
        </w:rPr>
        <w:t xml:space="preserve">In our 17 years of experience </w:t>
      </w:r>
      <w:r w:rsidR="00BB157F" w:rsidRPr="0085697A">
        <w:rPr>
          <w:rFonts w:ascii="Helvetica Neue" w:hAnsi="Helvetica Neue" w:cs="Arial"/>
          <w:sz w:val="22"/>
          <w:szCs w:val="22"/>
          <w:shd w:val="clear" w:color="auto" w:fill="FFFFFF"/>
        </w:rPr>
        <w:t>with formal collaborations</w:t>
      </w:r>
      <w:r w:rsidR="006C2CCA" w:rsidRPr="0085697A">
        <w:rPr>
          <w:rFonts w:ascii="Helvetica Neue" w:hAnsi="Helvetica Neue" w:cs="Arial"/>
          <w:sz w:val="22"/>
          <w:szCs w:val="22"/>
          <w:shd w:val="clear" w:color="auto" w:fill="FFFFFF"/>
        </w:rPr>
        <w:t xml:space="preserve">, we have learned that </w:t>
      </w:r>
      <w:r w:rsidR="00F242DF">
        <w:rPr>
          <w:rFonts w:ascii="Helvetica Neue" w:hAnsi="Helvetica Neue" w:cs="Arial"/>
          <w:sz w:val="22"/>
          <w:szCs w:val="22"/>
          <w:shd w:val="clear" w:color="auto" w:fill="FFFFFF"/>
        </w:rPr>
        <w:t xml:space="preserve">repositioning activities </w:t>
      </w:r>
      <w:r w:rsidR="006C2CCA" w:rsidRPr="0085697A">
        <w:rPr>
          <w:rFonts w:ascii="Helvetica Neue" w:hAnsi="Helvetica Neue" w:cs="Arial"/>
          <w:sz w:val="22"/>
          <w:szCs w:val="22"/>
          <w:shd w:val="clear" w:color="auto" w:fill="FFFFFF"/>
        </w:rPr>
        <w:t>can</w:t>
      </w:r>
      <w:r w:rsidR="00623B1D" w:rsidRPr="0085697A">
        <w:rPr>
          <w:rFonts w:ascii="Helvetica Neue" w:hAnsi="Helvetica Neue" w:cs="Arial"/>
          <w:sz w:val="22"/>
          <w:szCs w:val="22"/>
          <w:shd w:val="clear" w:color="auto" w:fill="FFFFFF"/>
        </w:rPr>
        <w:t xml:space="preserve"> </w:t>
      </w:r>
      <w:r w:rsidR="0015006F" w:rsidRPr="0085697A">
        <w:rPr>
          <w:rFonts w:ascii="Helvetica Neue" w:hAnsi="Helvetica Neue" w:cs="Arial"/>
          <w:sz w:val="22"/>
          <w:szCs w:val="22"/>
          <w:shd w:val="clear" w:color="auto" w:fill="FFFFFF"/>
        </w:rPr>
        <w:t>truly</w:t>
      </w:r>
      <w:r w:rsidR="008234C2" w:rsidRPr="0085697A">
        <w:rPr>
          <w:rFonts w:ascii="Helvetica Neue" w:hAnsi="Helvetica Neue" w:cs="Arial"/>
          <w:sz w:val="22"/>
          <w:szCs w:val="22"/>
          <w:shd w:val="clear" w:color="auto" w:fill="FFFFFF"/>
        </w:rPr>
        <w:t xml:space="preserve"> help nonprofits </w:t>
      </w:r>
      <w:r w:rsidR="00C43E85">
        <w:rPr>
          <w:rFonts w:ascii="Helvetica Neue" w:hAnsi="Helvetica Neue" w:cs="Arial"/>
          <w:sz w:val="22"/>
          <w:szCs w:val="22"/>
          <w:shd w:val="clear" w:color="auto" w:fill="FFFFFF"/>
        </w:rPr>
        <w:t xml:space="preserve">become more effective, efficient and stable, thereby increasing </w:t>
      </w:r>
      <w:r w:rsidR="00774C7D">
        <w:rPr>
          <w:rFonts w:ascii="Helvetica Neue" w:hAnsi="Helvetica Neue" w:cs="Arial"/>
          <w:sz w:val="22"/>
          <w:szCs w:val="22"/>
          <w:shd w:val="clear" w:color="auto" w:fill="FFFFFF"/>
        </w:rPr>
        <w:t xml:space="preserve">their </w:t>
      </w:r>
      <w:r w:rsidR="00C43E85">
        <w:rPr>
          <w:rFonts w:ascii="Helvetica Neue" w:hAnsi="Helvetica Neue" w:cs="Arial"/>
          <w:sz w:val="22"/>
          <w:szCs w:val="22"/>
          <w:shd w:val="clear" w:color="auto" w:fill="FFFFFF"/>
        </w:rPr>
        <w:t xml:space="preserve">impact and sustaining their </w:t>
      </w:r>
      <w:r w:rsidR="00EE59F5">
        <w:rPr>
          <w:rFonts w:ascii="Helvetica Neue" w:hAnsi="Helvetica Neue" w:cs="Arial"/>
          <w:sz w:val="22"/>
          <w:szCs w:val="22"/>
          <w:shd w:val="clear" w:color="auto" w:fill="FFFFFF"/>
        </w:rPr>
        <w:t>missions</w:t>
      </w:r>
      <w:r w:rsidR="00C43E85">
        <w:rPr>
          <w:rFonts w:ascii="Helvetica Neue" w:hAnsi="Helvetica Neue" w:cs="Arial"/>
          <w:sz w:val="22"/>
          <w:szCs w:val="22"/>
          <w:shd w:val="clear" w:color="auto" w:fill="FFFFFF"/>
        </w:rPr>
        <w:t>.</w:t>
      </w:r>
      <w:r w:rsidR="00C87712">
        <w:rPr>
          <w:rFonts w:ascii="Helvetica Neue" w:hAnsi="Helvetica Neue" w:cs="Arial"/>
          <w:sz w:val="22"/>
          <w:szCs w:val="22"/>
          <w:shd w:val="clear" w:color="auto" w:fill="FFFFFF"/>
        </w:rPr>
        <w:t>”</w:t>
      </w:r>
      <w:r w:rsidR="00C43E85">
        <w:rPr>
          <w:rFonts w:ascii="Helvetica Neue" w:hAnsi="Helvetica Neue" w:cs="Arial"/>
          <w:sz w:val="22"/>
          <w:szCs w:val="22"/>
          <w:shd w:val="clear" w:color="auto" w:fill="FFFFFF"/>
        </w:rPr>
        <w:t xml:space="preserve"> </w:t>
      </w:r>
    </w:p>
    <w:p w14:paraId="087E2B92" w14:textId="77777777" w:rsidR="00516721" w:rsidRPr="0085697A" w:rsidRDefault="00516721" w:rsidP="00516721">
      <w:pPr>
        <w:rPr>
          <w:rFonts w:ascii="Helvetica Neue" w:hAnsi="Helvetica Neue" w:cs="Arial"/>
          <w:sz w:val="22"/>
          <w:szCs w:val="22"/>
        </w:rPr>
      </w:pPr>
    </w:p>
    <w:p w14:paraId="6B5A3BAE" w14:textId="77777777" w:rsidR="00B50F19" w:rsidRPr="0085697A" w:rsidRDefault="00B50F19" w:rsidP="00B50F19">
      <w:pPr>
        <w:jc w:val="center"/>
        <w:rPr>
          <w:rFonts w:ascii="Helvetica Neue" w:hAnsi="Helvetica Neue" w:cs="Arial"/>
          <w:sz w:val="22"/>
          <w:szCs w:val="22"/>
        </w:rPr>
      </w:pPr>
      <w:r w:rsidRPr="0085697A">
        <w:rPr>
          <w:rFonts w:ascii="Helvetica Neue" w:hAnsi="Helvetica Neue" w:cs="Arial"/>
          <w:sz w:val="22"/>
          <w:szCs w:val="22"/>
        </w:rPr>
        <w:t>#  #  #</w:t>
      </w:r>
    </w:p>
    <w:p w14:paraId="7FB07286" w14:textId="77777777" w:rsidR="00EE59F5" w:rsidRDefault="00EE59F5">
      <w:pPr>
        <w:rPr>
          <w:rFonts w:asciiTheme="minorHAnsi" w:hAnsiTheme="minorHAnsi"/>
          <w:kern w:val="0"/>
          <w:sz w:val="22"/>
          <w:szCs w:val="22"/>
        </w:rPr>
      </w:pPr>
    </w:p>
    <w:p w14:paraId="2D7706B2" w14:textId="2BD68D37" w:rsidR="00774C7D" w:rsidRPr="00C87712" w:rsidRDefault="00774C7D">
      <w:pPr>
        <w:rPr>
          <w:rFonts w:ascii="Helvetica Neue" w:hAnsi="Helvetica Neue"/>
          <w:kern w:val="0"/>
          <w:sz w:val="22"/>
          <w:szCs w:val="22"/>
        </w:rPr>
      </w:pPr>
      <w:r w:rsidRPr="00C87712">
        <w:rPr>
          <w:rFonts w:ascii="Helvetica Neue" w:hAnsi="Helvetica Neue" w:cs="Calibri"/>
          <w:kern w:val="0"/>
          <w:sz w:val="22"/>
          <w:szCs w:val="22"/>
        </w:rPr>
        <w:t xml:space="preserve">The Nonprofit Repositioning Fund (The Fund) is a collaborative effort focused on improving the capacity, effectiveness and financial health of nonprofits in the Greater Philadelphia area. The Fund is administered </w:t>
      </w:r>
      <w:r w:rsidR="00C87712" w:rsidRPr="00C87712">
        <w:rPr>
          <w:rFonts w:ascii="Helvetica Neue" w:hAnsi="Helvetica Neue" w:cs="Calibri"/>
          <w:kern w:val="0"/>
          <w:sz w:val="22"/>
          <w:szCs w:val="22"/>
        </w:rPr>
        <w:t xml:space="preserve">by </w:t>
      </w:r>
      <w:r w:rsidRPr="00C87712">
        <w:rPr>
          <w:rFonts w:ascii="Helvetica Neue" w:hAnsi="Helvetica Neue" w:cs="Calibri"/>
          <w:kern w:val="0"/>
          <w:sz w:val="22"/>
          <w:szCs w:val="22"/>
        </w:rPr>
        <w:t xml:space="preserve">Philanthropy Network Greater Philadelphia and is led by Nadya K. Shmavonian, </w:t>
      </w:r>
      <w:r w:rsidRPr="00C87712">
        <w:rPr>
          <w:rFonts w:ascii="Helvetica Neue" w:hAnsi="Helvetica Neue" w:cs="Arial"/>
          <w:sz w:val="22"/>
          <w:szCs w:val="22"/>
          <w:shd w:val="clear" w:color="auto" w:fill="FFFFFF"/>
        </w:rPr>
        <w:t>a local nonprofit leader with extensive experience in philanthropy, strategy and organizational governance</w:t>
      </w:r>
      <w:r w:rsidRPr="00C87712">
        <w:rPr>
          <w:rFonts w:ascii="Helvetica Neue" w:hAnsi="Helvetica Neue" w:cs="Calibri"/>
          <w:kern w:val="0"/>
          <w:sz w:val="22"/>
          <w:szCs w:val="22"/>
        </w:rPr>
        <w:t xml:space="preserve">. Additional information about The Fund, including types of support information on how to apply, can be found at </w:t>
      </w:r>
      <w:hyperlink r:id="rId6" w:history="1">
        <w:r w:rsidRPr="00C87712">
          <w:rPr>
            <w:rFonts w:ascii="Helvetica Neue" w:hAnsi="Helvetica Neue" w:cs="Calibri"/>
            <w:color w:val="0000FF"/>
            <w:kern w:val="0"/>
            <w:sz w:val="22"/>
            <w:szCs w:val="22"/>
            <w:u w:val="single" w:color="0000FF"/>
          </w:rPr>
          <w:t>www.repositioningfund.org</w:t>
        </w:r>
      </w:hyperlink>
      <w:r w:rsidRPr="00C87712">
        <w:rPr>
          <w:rFonts w:ascii="Helvetica Neue" w:hAnsi="Helvetica Neue" w:cs="Calibri"/>
          <w:kern w:val="0"/>
          <w:sz w:val="22"/>
          <w:szCs w:val="22"/>
        </w:rPr>
        <w:t>.</w:t>
      </w:r>
    </w:p>
    <w:sectPr w:rsidR="00774C7D" w:rsidRPr="00C87712" w:rsidSect="004F6A27">
      <w:pgSz w:w="12240" w:h="15840"/>
      <w:pgMar w:top="126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67C7C"/>
    <w:multiLevelType w:val="hybridMultilevel"/>
    <w:tmpl w:val="C338D848"/>
    <w:lvl w:ilvl="0" w:tplc="0409000F">
      <w:start w:val="1"/>
      <w:numFmt w:val="decimal"/>
      <w:lvlText w:val="%1."/>
      <w:lvlJc w:val="left"/>
      <w:pPr>
        <w:ind w:left="720" w:hanging="360"/>
      </w:pPr>
      <w:rPr>
        <w:rFonts w:ascii="Times New Roman" w:hAnsi="Times New Roman"/>
      </w:rPr>
    </w:lvl>
    <w:lvl w:ilvl="1" w:tplc="04090019">
      <w:start w:val="1"/>
      <w:numFmt w:val="lowerLetter"/>
      <w:lvlText w:val="%2."/>
      <w:lvlJc w:val="left"/>
      <w:pPr>
        <w:ind w:left="1440" w:hanging="360"/>
      </w:pPr>
      <w:rPr>
        <w:rFonts w:ascii="Times New Roman" w:hAnsi="Times New Roman"/>
      </w:rPr>
    </w:lvl>
    <w:lvl w:ilvl="2" w:tplc="0409001B">
      <w:start w:val="1"/>
      <w:numFmt w:val="lowerRoman"/>
      <w:lvlText w:val="%3."/>
      <w:lvlJc w:val="right"/>
      <w:pPr>
        <w:ind w:left="2160" w:hanging="180"/>
      </w:pPr>
      <w:rPr>
        <w:rFonts w:ascii="Times New Roman" w:hAnsi="Times New Roman"/>
      </w:rPr>
    </w:lvl>
    <w:lvl w:ilvl="3" w:tplc="0409000F">
      <w:start w:val="1"/>
      <w:numFmt w:val="decimal"/>
      <w:lvlText w:val="%4."/>
      <w:lvlJc w:val="left"/>
      <w:pPr>
        <w:ind w:left="2880" w:hanging="360"/>
      </w:pPr>
      <w:rPr>
        <w:rFonts w:ascii="Times New Roman" w:hAnsi="Times New Roman"/>
      </w:rPr>
    </w:lvl>
    <w:lvl w:ilvl="4" w:tplc="04090019">
      <w:start w:val="1"/>
      <w:numFmt w:val="lowerLetter"/>
      <w:lvlText w:val="%5."/>
      <w:lvlJc w:val="left"/>
      <w:pPr>
        <w:ind w:left="3600" w:hanging="360"/>
      </w:pPr>
      <w:rPr>
        <w:rFonts w:ascii="Times New Roman" w:hAnsi="Times New Roman"/>
      </w:rPr>
    </w:lvl>
    <w:lvl w:ilvl="5" w:tplc="0409001B">
      <w:start w:val="1"/>
      <w:numFmt w:val="lowerRoman"/>
      <w:lvlText w:val="%6."/>
      <w:lvlJc w:val="right"/>
      <w:pPr>
        <w:ind w:left="4320" w:hanging="180"/>
      </w:pPr>
      <w:rPr>
        <w:rFonts w:ascii="Times New Roman" w:hAnsi="Times New Roman"/>
      </w:rPr>
    </w:lvl>
    <w:lvl w:ilvl="6" w:tplc="0409000F">
      <w:start w:val="1"/>
      <w:numFmt w:val="decimal"/>
      <w:lvlText w:val="%7."/>
      <w:lvlJc w:val="left"/>
      <w:pPr>
        <w:ind w:left="5040" w:hanging="360"/>
      </w:pPr>
      <w:rPr>
        <w:rFonts w:ascii="Times New Roman" w:hAnsi="Times New Roman"/>
      </w:rPr>
    </w:lvl>
    <w:lvl w:ilvl="7" w:tplc="04090019">
      <w:start w:val="1"/>
      <w:numFmt w:val="lowerLetter"/>
      <w:lvlText w:val="%8."/>
      <w:lvlJc w:val="left"/>
      <w:pPr>
        <w:ind w:left="5760" w:hanging="360"/>
      </w:pPr>
      <w:rPr>
        <w:rFonts w:ascii="Times New Roman" w:hAnsi="Times New Roman"/>
      </w:rPr>
    </w:lvl>
    <w:lvl w:ilvl="8" w:tplc="0409001B">
      <w:start w:val="1"/>
      <w:numFmt w:val="lowerRoman"/>
      <w:lvlText w:val="%9."/>
      <w:lvlJc w:val="right"/>
      <w:pPr>
        <w:ind w:left="6480" w:hanging="180"/>
      </w:pPr>
      <w:rPr>
        <w:rFonts w:ascii="Times New Roman" w:hAnsi="Times New Roman"/>
      </w:rPr>
    </w:lvl>
  </w:abstractNum>
  <w:abstractNum w:abstractNumId="1" w15:restartNumberingAfterBreak="0">
    <w:nsid w:val="05536254"/>
    <w:multiLevelType w:val="hybridMultilevel"/>
    <w:tmpl w:val="59941FE4"/>
    <w:lvl w:ilvl="0" w:tplc="B082DD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04EA5"/>
    <w:multiLevelType w:val="hybridMultilevel"/>
    <w:tmpl w:val="0DF6EEE0"/>
    <w:lvl w:ilvl="0" w:tplc="04090011">
      <w:start w:val="1"/>
      <w:numFmt w:val="decimal"/>
      <w:lvlText w:val="%1)"/>
      <w:lvlJc w:val="left"/>
      <w:pPr>
        <w:tabs>
          <w:tab w:val="num" w:pos="720"/>
        </w:tabs>
        <w:ind w:left="720" w:hanging="360"/>
      </w:pPr>
      <w:rPr>
        <w:rFonts w:ascii="Times New Roman" w:hAnsi="Times New Roman" w:hint="default"/>
      </w:rPr>
    </w:lvl>
    <w:lvl w:ilvl="1" w:tplc="04090019">
      <w:start w:val="1"/>
      <w:numFmt w:val="lowerLetter"/>
      <w:lvlText w:val="%2."/>
      <w:lvlJc w:val="left"/>
      <w:pPr>
        <w:tabs>
          <w:tab w:val="num" w:pos="1440"/>
        </w:tabs>
        <w:ind w:left="1440" w:hanging="360"/>
      </w:pPr>
      <w:rPr>
        <w:rFonts w:ascii="Times New Roman" w:hAnsi="Times New Roman"/>
      </w:rPr>
    </w:lvl>
    <w:lvl w:ilvl="2" w:tplc="0409001B">
      <w:start w:val="1"/>
      <w:numFmt w:val="lowerRoman"/>
      <w:lvlText w:val="%3."/>
      <w:lvlJc w:val="right"/>
      <w:pPr>
        <w:tabs>
          <w:tab w:val="num" w:pos="2160"/>
        </w:tabs>
        <w:ind w:left="2160" w:hanging="180"/>
      </w:pPr>
      <w:rPr>
        <w:rFonts w:ascii="Times New Roman" w:hAnsi="Times New Roman"/>
      </w:rPr>
    </w:lvl>
    <w:lvl w:ilvl="3" w:tplc="0409000F">
      <w:start w:val="1"/>
      <w:numFmt w:val="decimal"/>
      <w:lvlText w:val="%4."/>
      <w:lvlJc w:val="left"/>
      <w:pPr>
        <w:tabs>
          <w:tab w:val="num" w:pos="2880"/>
        </w:tabs>
        <w:ind w:left="2880" w:hanging="360"/>
      </w:pPr>
      <w:rPr>
        <w:rFonts w:ascii="Times New Roman" w:hAnsi="Times New Roman"/>
      </w:rPr>
    </w:lvl>
    <w:lvl w:ilvl="4" w:tplc="04090019">
      <w:start w:val="1"/>
      <w:numFmt w:val="lowerLetter"/>
      <w:lvlText w:val="%5."/>
      <w:lvlJc w:val="left"/>
      <w:pPr>
        <w:tabs>
          <w:tab w:val="num" w:pos="3600"/>
        </w:tabs>
        <w:ind w:left="3600" w:hanging="360"/>
      </w:pPr>
      <w:rPr>
        <w:rFonts w:ascii="Times New Roman" w:hAnsi="Times New Roman"/>
      </w:rPr>
    </w:lvl>
    <w:lvl w:ilvl="5" w:tplc="0409001B">
      <w:start w:val="1"/>
      <w:numFmt w:val="lowerRoman"/>
      <w:lvlText w:val="%6."/>
      <w:lvlJc w:val="right"/>
      <w:pPr>
        <w:tabs>
          <w:tab w:val="num" w:pos="4320"/>
        </w:tabs>
        <w:ind w:left="4320" w:hanging="180"/>
      </w:pPr>
      <w:rPr>
        <w:rFonts w:ascii="Times New Roman" w:hAnsi="Times New Roman"/>
      </w:rPr>
    </w:lvl>
    <w:lvl w:ilvl="6" w:tplc="0409000F">
      <w:start w:val="1"/>
      <w:numFmt w:val="decimal"/>
      <w:lvlText w:val="%7."/>
      <w:lvlJc w:val="left"/>
      <w:pPr>
        <w:tabs>
          <w:tab w:val="num" w:pos="5040"/>
        </w:tabs>
        <w:ind w:left="5040" w:hanging="360"/>
      </w:pPr>
      <w:rPr>
        <w:rFonts w:ascii="Times New Roman" w:hAnsi="Times New Roman"/>
      </w:rPr>
    </w:lvl>
    <w:lvl w:ilvl="7" w:tplc="04090019">
      <w:start w:val="1"/>
      <w:numFmt w:val="lowerLetter"/>
      <w:lvlText w:val="%8."/>
      <w:lvlJc w:val="left"/>
      <w:pPr>
        <w:tabs>
          <w:tab w:val="num" w:pos="5760"/>
        </w:tabs>
        <w:ind w:left="5760" w:hanging="360"/>
      </w:pPr>
      <w:rPr>
        <w:rFonts w:ascii="Times New Roman" w:hAnsi="Times New Roman"/>
      </w:rPr>
    </w:lvl>
    <w:lvl w:ilvl="8" w:tplc="0409001B">
      <w:start w:val="1"/>
      <w:numFmt w:val="lowerRoman"/>
      <w:lvlText w:val="%9."/>
      <w:lvlJc w:val="right"/>
      <w:pPr>
        <w:tabs>
          <w:tab w:val="num" w:pos="6480"/>
        </w:tabs>
        <w:ind w:left="6480" w:hanging="180"/>
      </w:pPr>
      <w:rPr>
        <w:rFonts w:ascii="Times New Roman" w:hAnsi="Times New Roman"/>
      </w:rPr>
    </w:lvl>
  </w:abstractNum>
  <w:abstractNum w:abstractNumId="3" w15:restartNumberingAfterBreak="0">
    <w:nsid w:val="2FA87415"/>
    <w:multiLevelType w:val="hybridMultilevel"/>
    <w:tmpl w:val="1ECAA0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516A22A3"/>
    <w:multiLevelType w:val="hybridMultilevel"/>
    <w:tmpl w:val="0EDC8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CA425B"/>
    <w:multiLevelType w:val="hybridMultilevel"/>
    <w:tmpl w:val="3A9A869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10409">
      <w:start w:val="1"/>
      <w:numFmt w:val="bullet"/>
      <w:lvlText w:val=""/>
      <w:lvlJc w:val="left"/>
      <w:pPr>
        <w:tabs>
          <w:tab w:val="num" w:pos="2160"/>
        </w:tabs>
        <w:ind w:left="2160" w:hanging="360"/>
      </w:pPr>
      <w:rPr>
        <w:rFonts w:ascii="Symbol" w:hAnsi="Symbol" w:cs="Symbol"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embedSystemFonts/>
  <w:proofState w:spelling="clean" w:grammar="clean"/>
  <w:defaultTabStop w:val="720"/>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D48"/>
    <w:rsid w:val="0002562E"/>
    <w:rsid w:val="0005453E"/>
    <w:rsid w:val="0007006E"/>
    <w:rsid w:val="00085862"/>
    <w:rsid w:val="000A2EDC"/>
    <w:rsid w:val="000C3101"/>
    <w:rsid w:val="000C5D48"/>
    <w:rsid w:val="000C748E"/>
    <w:rsid w:val="001032BC"/>
    <w:rsid w:val="0010431B"/>
    <w:rsid w:val="0015006F"/>
    <w:rsid w:val="0015209F"/>
    <w:rsid w:val="001646C0"/>
    <w:rsid w:val="00167B2B"/>
    <w:rsid w:val="00182DA7"/>
    <w:rsid w:val="00197B72"/>
    <w:rsid w:val="001A376A"/>
    <w:rsid w:val="001C4843"/>
    <w:rsid w:val="001D026F"/>
    <w:rsid w:val="001D05D7"/>
    <w:rsid w:val="00203421"/>
    <w:rsid w:val="00240D22"/>
    <w:rsid w:val="002625D9"/>
    <w:rsid w:val="002864C3"/>
    <w:rsid w:val="00293F08"/>
    <w:rsid w:val="002F6E96"/>
    <w:rsid w:val="003178F9"/>
    <w:rsid w:val="003273B9"/>
    <w:rsid w:val="003279F5"/>
    <w:rsid w:val="00333DCA"/>
    <w:rsid w:val="0035769C"/>
    <w:rsid w:val="00387E12"/>
    <w:rsid w:val="003976DE"/>
    <w:rsid w:val="003A2B07"/>
    <w:rsid w:val="003A6656"/>
    <w:rsid w:val="003C618E"/>
    <w:rsid w:val="003D09EA"/>
    <w:rsid w:val="003D26E5"/>
    <w:rsid w:val="003E4362"/>
    <w:rsid w:val="004141DD"/>
    <w:rsid w:val="00414466"/>
    <w:rsid w:val="004346BF"/>
    <w:rsid w:val="00491802"/>
    <w:rsid w:val="0049555B"/>
    <w:rsid w:val="004D57F4"/>
    <w:rsid w:val="004D704D"/>
    <w:rsid w:val="004E227C"/>
    <w:rsid w:val="004F6A27"/>
    <w:rsid w:val="00511A3C"/>
    <w:rsid w:val="0051274E"/>
    <w:rsid w:val="00516721"/>
    <w:rsid w:val="00517A1C"/>
    <w:rsid w:val="00517C2E"/>
    <w:rsid w:val="005225EE"/>
    <w:rsid w:val="005334D6"/>
    <w:rsid w:val="00550D0C"/>
    <w:rsid w:val="00555057"/>
    <w:rsid w:val="00570C13"/>
    <w:rsid w:val="00573888"/>
    <w:rsid w:val="00584756"/>
    <w:rsid w:val="005858F2"/>
    <w:rsid w:val="005E1B59"/>
    <w:rsid w:val="00613AAC"/>
    <w:rsid w:val="00616318"/>
    <w:rsid w:val="00623B1D"/>
    <w:rsid w:val="0066613F"/>
    <w:rsid w:val="006713AB"/>
    <w:rsid w:val="00697E6D"/>
    <w:rsid w:val="006B1B52"/>
    <w:rsid w:val="006C2552"/>
    <w:rsid w:val="006C2CCA"/>
    <w:rsid w:val="006D79F7"/>
    <w:rsid w:val="006E4024"/>
    <w:rsid w:val="006E52A8"/>
    <w:rsid w:val="007306CF"/>
    <w:rsid w:val="00730A3A"/>
    <w:rsid w:val="0073357A"/>
    <w:rsid w:val="00771C5B"/>
    <w:rsid w:val="00774C7D"/>
    <w:rsid w:val="00795F3A"/>
    <w:rsid w:val="007B565B"/>
    <w:rsid w:val="007B6738"/>
    <w:rsid w:val="007B673D"/>
    <w:rsid w:val="007B7997"/>
    <w:rsid w:val="007D46D8"/>
    <w:rsid w:val="007E1ABD"/>
    <w:rsid w:val="007E4252"/>
    <w:rsid w:val="007E5509"/>
    <w:rsid w:val="007F68DE"/>
    <w:rsid w:val="007F7B12"/>
    <w:rsid w:val="008234C2"/>
    <w:rsid w:val="008308AB"/>
    <w:rsid w:val="00834319"/>
    <w:rsid w:val="00834B37"/>
    <w:rsid w:val="0085697A"/>
    <w:rsid w:val="00860160"/>
    <w:rsid w:val="008666D5"/>
    <w:rsid w:val="00882E91"/>
    <w:rsid w:val="00884E08"/>
    <w:rsid w:val="008875BB"/>
    <w:rsid w:val="0089071F"/>
    <w:rsid w:val="008A6303"/>
    <w:rsid w:val="008B04D2"/>
    <w:rsid w:val="008B3459"/>
    <w:rsid w:val="008C4816"/>
    <w:rsid w:val="008C6609"/>
    <w:rsid w:val="008D7234"/>
    <w:rsid w:val="008F5664"/>
    <w:rsid w:val="0090153C"/>
    <w:rsid w:val="00903F87"/>
    <w:rsid w:val="00911E5E"/>
    <w:rsid w:val="00922069"/>
    <w:rsid w:val="00926092"/>
    <w:rsid w:val="009607C4"/>
    <w:rsid w:val="00960D5A"/>
    <w:rsid w:val="009B39D1"/>
    <w:rsid w:val="009D63BB"/>
    <w:rsid w:val="00A361F9"/>
    <w:rsid w:val="00AC086B"/>
    <w:rsid w:val="00AD006E"/>
    <w:rsid w:val="00AD6155"/>
    <w:rsid w:val="00AD7985"/>
    <w:rsid w:val="00B056AE"/>
    <w:rsid w:val="00B30CD7"/>
    <w:rsid w:val="00B44463"/>
    <w:rsid w:val="00B461FB"/>
    <w:rsid w:val="00B50F19"/>
    <w:rsid w:val="00B60E89"/>
    <w:rsid w:val="00BA6961"/>
    <w:rsid w:val="00BB157F"/>
    <w:rsid w:val="00BB5A0E"/>
    <w:rsid w:val="00BC10C7"/>
    <w:rsid w:val="00BE349C"/>
    <w:rsid w:val="00BF5E6E"/>
    <w:rsid w:val="00C00FBD"/>
    <w:rsid w:val="00C14540"/>
    <w:rsid w:val="00C26A98"/>
    <w:rsid w:val="00C43E85"/>
    <w:rsid w:val="00C87087"/>
    <w:rsid w:val="00C87712"/>
    <w:rsid w:val="00C91287"/>
    <w:rsid w:val="00CB5B04"/>
    <w:rsid w:val="00CB7A7E"/>
    <w:rsid w:val="00CD07A4"/>
    <w:rsid w:val="00CE7EA3"/>
    <w:rsid w:val="00D25DF9"/>
    <w:rsid w:val="00D306B2"/>
    <w:rsid w:val="00D313E6"/>
    <w:rsid w:val="00D32934"/>
    <w:rsid w:val="00D60F4E"/>
    <w:rsid w:val="00D708CB"/>
    <w:rsid w:val="00D734EF"/>
    <w:rsid w:val="00D7544C"/>
    <w:rsid w:val="00D82BE0"/>
    <w:rsid w:val="00D86172"/>
    <w:rsid w:val="00D9511B"/>
    <w:rsid w:val="00DA55CD"/>
    <w:rsid w:val="00DB0AEC"/>
    <w:rsid w:val="00DC00EC"/>
    <w:rsid w:val="00DC6B99"/>
    <w:rsid w:val="00DD6C14"/>
    <w:rsid w:val="00E00922"/>
    <w:rsid w:val="00E01E7F"/>
    <w:rsid w:val="00E25E4D"/>
    <w:rsid w:val="00E3613C"/>
    <w:rsid w:val="00E44011"/>
    <w:rsid w:val="00E519EC"/>
    <w:rsid w:val="00E549DF"/>
    <w:rsid w:val="00E76B81"/>
    <w:rsid w:val="00E92E30"/>
    <w:rsid w:val="00E9562E"/>
    <w:rsid w:val="00EA7E59"/>
    <w:rsid w:val="00ED325D"/>
    <w:rsid w:val="00EE59F5"/>
    <w:rsid w:val="00F122D2"/>
    <w:rsid w:val="00F13346"/>
    <w:rsid w:val="00F17A43"/>
    <w:rsid w:val="00F242DF"/>
    <w:rsid w:val="00F24998"/>
    <w:rsid w:val="00F430EA"/>
    <w:rsid w:val="00F71502"/>
    <w:rsid w:val="00F9506F"/>
    <w:rsid w:val="00FA4C5C"/>
    <w:rsid w:val="00FC022A"/>
    <w:rsid w:val="00FE2663"/>
    <w:rsid w:val="00FF2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7C6339"/>
  <w15:docId w15:val="{C2FDDF8E-2E01-294C-B3E8-2A381820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31B"/>
    <w:pPr>
      <w:widowControl w:val="0"/>
      <w:overflowPunct w:val="0"/>
      <w:autoSpaceDE w:val="0"/>
      <w:autoSpaceDN w:val="0"/>
      <w:adjustRightInd w:val="0"/>
    </w:pPr>
    <w:rPr>
      <w:rFonts w:ascii="Times New Roman" w:hAnsi="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0431B"/>
    <w:rPr>
      <w:rFonts w:ascii="Times New Roman" w:hAnsi="Times New Roman" w:cs="Times New Roman"/>
      <w:color w:val="0000FF"/>
      <w:u w:val="single"/>
    </w:rPr>
  </w:style>
  <w:style w:type="paragraph" w:styleId="ListParagraph">
    <w:name w:val="List Paragraph"/>
    <w:basedOn w:val="Normal"/>
    <w:uiPriority w:val="34"/>
    <w:qFormat/>
    <w:rsid w:val="0010431B"/>
    <w:pPr>
      <w:ind w:left="720"/>
    </w:pPr>
  </w:style>
  <w:style w:type="character" w:styleId="FollowedHyperlink">
    <w:name w:val="FollowedHyperlink"/>
    <w:basedOn w:val="DefaultParagraphFont"/>
    <w:uiPriority w:val="99"/>
    <w:rsid w:val="0010431B"/>
    <w:rPr>
      <w:rFonts w:ascii="Times New Roman" w:hAnsi="Times New Roman" w:cs="Times New Roman"/>
      <w:color w:val="800080"/>
      <w:u w:val="single"/>
    </w:rPr>
  </w:style>
  <w:style w:type="paragraph" w:customStyle="1" w:styleId="name">
    <w:name w:val="name"/>
    <w:basedOn w:val="Normal"/>
    <w:rsid w:val="0073357A"/>
    <w:pPr>
      <w:widowControl/>
      <w:overflowPunct/>
      <w:autoSpaceDE/>
      <w:autoSpaceDN/>
      <w:adjustRightInd/>
      <w:spacing w:before="100" w:beforeAutospacing="1" w:after="100" w:afterAutospacing="1"/>
    </w:pPr>
    <w:rPr>
      <w:rFonts w:eastAsia="Times New Roman" w:cs="Times New Roman"/>
      <w:kern w:val="0"/>
      <w:sz w:val="24"/>
      <w:szCs w:val="24"/>
    </w:rPr>
  </w:style>
  <w:style w:type="paragraph" w:styleId="NormalWeb">
    <w:name w:val="Normal (Web)"/>
    <w:basedOn w:val="Normal"/>
    <w:uiPriority w:val="99"/>
    <w:semiHidden/>
    <w:unhideWhenUsed/>
    <w:rsid w:val="0073357A"/>
    <w:pPr>
      <w:widowControl/>
      <w:overflowPunct/>
      <w:autoSpaceDE/>
      <w:autoSpaceDN/>
      <w:adjustRightInd/>
      <w:spacing w:before="100" w:beforeAutospacing="1" w:after="100" w:afterAutospacing="1"/>
    </w:pPr>
    <w:rPr>
      <w:rFonts w:eastAsia="Times New Roman" w:cs="Times New Roman"/>
      <w:kern w:val="0"/>
      <w:sz w:val="24"/>
      <w:szCs w:val="24"/>
    </w:rPr>
  </w:style>
  <w:style w:type="paragraph" w:styleId="NoSpacing">
    <w:name w:val="No Spacing"/>
    <w:uiPriority w:val="1"/>
    <w:qFormat/>
    <w:rsid w:val="006713AB"/>
    <w:rPr>
      <w:rFonts w:ascii="Calibri" w:eastAsia="Calibri" w:hAnsi="Calibri" w:cs="Times New Roman"/>
    </w:rPr>
  </w:style>
  <w:style w:type="character" w:customStyle="1" w:styleId="apple-converted-space">
    <w:name w:val="apple-converted-space"/>
    <w:basedOn w:val="DefaultParagraphFont"/>
    <w:rsid w:val="0002562E"/>
  </w:style>
  <w:style w:type="paragraph" w:styleId="BalloonText">
    <w:name w:val="Balloon Text"/>
    <w:basedOn w:val="Normal"/>
    <w:link w:val="BalloonTextChar"/>
    <w:uiPriority w:val="99"/>
    <w:semiHidden/>
    <w:unhideWhenUsed/>
    <w:rsid w:val="003D09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09EA"/>
    <w:rPr>
      <w:rFonts w:ascii="Lucida Grande" w:hAnsi="Lucida Grande" w:cs="Lucida Grande"/>
      <w:kern w:val="28"/>
      <w:sz w:val="18"/>
      <w:szCs w:val="18"/>
    </w:rPr>
  </w:style>
  <w:style w:type="character" w:styleId="CommentReference">
    <w:name w:val="annotation reference"/>
    <w:basedOn w:val="DefaultParagraphFont"/>
    <w:uiPriority w:val="99"/>
    <w:semiHidden/>
    <w:unhideWhenUsed/>
    <w:rsid w:val="006C2CCA"/>
    <w:rPr>
      <w:sz w:val="18"/>
      <w:szCs w:val="18"/>
    </w:rPr>
  </w:style>
  <w:style w:type="paragraph" w:styleId="CommentText">
    <w:name w:val="annotation text"/>
    <w:basedOn w:val="Normal"/>
    <w:link w:val="CommentTextChar"/>
    <w:uiPriority w:val="99"/>
    <w:semiHidden/>
    <w:unhideWhenUsed/>
    <w:rsid w:val="006C2CCA"/>
    <w:rPr>
      <w:sz w:val="24"/>
      <w:szCs w:val="24"/>
    </w:rPr>
  </w:style>
  <w:style w:type="character" w:customStyle="1" w:styleId="CommentTextChar">
    <w:name w:val="Comment Text Char"/>
    <w:basedOn w:val="DefaultParagraphFont"/>
    <w:link w:val="CommentText"/>
    <w:uiPriority w:val="99"/>
    <w:semiHidden/>
    <w:rsid w:val="006C2CCA"/>
    <w:rPr>
      <w:rFonts w:ascii="Times New Roman" w:hAnsi="Times New Roman"/>
      <w:kern w:val="28"/>
      <w:sz w:val="24"/>
      <w:szCs w:val="24"/>
    </w:rPr>
  </w:style>
  <w:style w:type="paragraph" w:styleId="CommentSubject">
    <w:name w:val="annotation subject"/>
    <w:basedOn w:val="CommentText"/>
    <w:next w:val="CommentText"/>
    <w:link w:val="CommentSubjectChar"/>
    <w:uiPriority w:val="99"/>
    <w:semiHidden/>
    <w:unhideWhenUsed/>
    <w:rsid w:val="006C2CCA"/>
    <w:rPr>
      <w:b/>
      <w:bCs/>
      <w:sz w:val="20"/>
      <w:szCs w:val="20"/>
    </w:rPr>
  </w:style>
  <w:style w:type="character" w:customStyle="1" w:styleId="CommentSubjectChar">
    <w:name w:val="Comment Subject Char"/>
    <w:basedOn w:val="CommentTextChar"/>
    <w:link w:val="CommentSubject"/>
    <w:uiPriority w:val="99"/>
    <w:semiHidden/>
    <w:rsid w:val="006C2CCA"/>
    <w:rPr>
      <w:rFonts w:ascii="Times New Roman" w:hAnsi="Times New Roman"/>
      <w:b/>
      <w:bCs/>
      <w:kern w:val="28"/>
      <w:sz w:val="20"/>
      <w:szCs w:val="20"/>
    </w:rPr>
  </w:style>
  <w:style w:type="paragraph" w:styleId="Revision">
    <w:name w:val="Revision"/>
    <w:hidden/>
    <w:uiPriority w:val="99"/>
    <w:semiHidden/>
    <w:rsid w:val="00DD6C14"/>
    <w:rPr>
      <w:rFonts w:ascii="Times New Roman" w:hAnsi="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122333">
      <w:bodyDiv w:val="1"/>
      <w:marLeft w:val="0"/>
      <w:marRight w:val="0"/>
      <w:marTop w:val="0"/>
      <w:marBottom w:val="0"/>
      <w:divBdr>
        <w:top w:val="none" w:sz="0" w:space="0" w:color="auto"/>
        <w:left w:val="none" w:sz="0" w:space="0" w:color="auto"/>
        <w:bottom w:val="none" w:sz="0" w:space="0" w:color="auto"/>
        <w:right w:val="none" w:sz="0" w:space="0" w:color="auto"/>
      </w:divBdr>
    </w:div>
    <w:div w:id="297801441">
      <w:bodyDiv w:val="1"/>
      <w:marLeft w:val="0"/>
      <w:marRight w:val="0"/>
      <w:marTop w:val="0"/>
      <w:marBottom w:val="0"/>
      <w:divBdr>
        <w:top w:val="none" w:sz="0" w:space="0" w:color="auto"/>
        <w:left w:val="none" w:sz="0" w:space="0" w:color="auto"/>
        <w:bottom w:val="none" w:sz="0" w:space="0" w:color="auto"/>
        <w:right w:val="none" w:sz="0" w:space="0" w:color="auto"/>
      </w:divBdr>
    </w:div>
    <w:div w:id="442237435">
      <w:bodyDiv w:val="1"/>
      <w:marLeft w:val="0"/>
      <w:marRight w:val="0"/>
      <w:marTop w:val="0"/>
      <w:marBottom w:val="0"/>
      <w:divBdr>
        <w:top w:val="none" w:sz="0" w:space="0" w:color="auto"/>
        <w:left w:val="none" w:sz="0" w:space="0" w:color="auto"/>
        <w:bottom w:val="none" w:sz="0" w:space="0" w:color="auto"/>
        <w:right w:val="none" w:sz="0" w:space="0" w:color="auto"/>
      </w:divBdr>
    </w:div>
    <w:div w:id="460391138">
      <w:bodyDiv w:val="1"/>
      <w:marLeft w:val="0"/>
      <w:marRight w:val="0"/>
      <w:marTop w:val="0"/>
      <w:marBottom w:val="0"/>
      <w:divBdr>
        <w:top w:val="none" w:sz="0" w:space="0" w:color="auto"/>
        <w:left w:val="none" w:sz="0" w:space="0" w:color="auto"/>
        <w:bottom w:val="none" w:sz="0" w:space="0" w:color="auto"/>
        <w:right w:val="none" w:sz="0" w:space="0" w:color="auto"/>
      </w:divBdr>
    </w:div>
    <w:div w:id="704136958">
      <w:bodyDiv w:val="1"/>
      <w:marLeft w:val="0"/>
      <w:marRight w:val="0"/>
      <w:marTop w:val="0"/>
      <w:marBottom w:val="0"/>
      <w:divBdr>
        <w:top w:val="none" w:sz="0" w:space="0" w:color="auto"/>
        <w:left w:val="none" w:sz="0" w:space="0" w:color="auto"/>
        <w:bottom w:val="none" w:sz="0" w:space="0" w:color="auto"/>
        <w:right w:val="none" w:sz="0" w:space="0" w:color="auto"/>
      </w:divBdr>
    </w:div>
    <w:div w:id="801190336">
      <w:bodyDiv w:val="1"/>
      <w:marLeft w:val="0"/>
      <w:marRight w:val="0"/>
      <w:marTop w:val="0"/>
      <w:marBottom w:val="0"/>
      <w:divBdr>
        <w:top w:val="none" w:sz="0" w:space="0" w:color="auto"/>
        <w:left w:val="none" w:sz="0" w:space="0" w:color="auto"/>
        <w:bottom w:val="none" w:sz="0" w:space="0" w:color="auto"/>
        <w:right w:val="none" w:sz="0" w:space="0" w:color="auto"/>
      </w:divBdr>
    </w:div>
    <w:div w:id="1070732893">
      <w:bodyDiv w:val="1"/>
      <w:marLeft w:val="0"/>
      <w:marRight w:val="0"/>
      <w:marTop w:val="0"/>
      <w:marBottom w:val="0"/>
      <w:divBdr>
        <w:top w:val="none" w:sz="0" w:space="0" w:color="auto"/>
        <w:left w:val="none" w:sz="0" w:space="0" w:color="auto"/>
        <w:bottom w:val="none" w:sz="0" w:space="0" w:color="auto"/>
        <w:right w:val="none" w:sz="0" w:space="0" w:color="auto"/>
      </w:divBdr>
    </w:div>
    <w:div w:id="1105003040">
      <w:bodyDiv w:val="1"/>
      <w:marLeft w:val="0"/>
      <w:marRight w:val="0"/>
      <w:marTop w:val="0"/>
      <w:marBottom w:val="0"/>
      <w:divBdr>
        <w:top w:val="none" w:sz="0" w:space="0" w:color="auto"/>
        <w:left w:val="none" w:sz="0" w:space="0" w:color="auto"/>
        <w:bottom w:val="none" w:sz="0" w:space="0" w:color="auto"/>
        <w:right w:val="none" w:sz="0" w:space="0" w:color="auto"/>
      </w:divBdr>
    </w:div>
    <w:div w:id="1616668100">
      <w:bodyDiv w:val="1"/>
      <w:marLeft w:val="0"/>
      <w:marRight w:val="0"/>
      <w:marTop w:val="0"/>
      <w:marBottom w:val="0"/>
      <w:divBdr>
        <w:top w:val="none" w:sz="0" w:space="0" w:color="auto"/>
        <w:left w:val="none" w:sz="0" w:space="0" w:color="auto"/>
        <w:bottom w:val="none" w:sz="0" w:space="0" w:color="auto"/>
        <w:right w:val="none" w:sz="0" w:space="0" w:color="auto"/>
      </w:divBdr>
    </w:div>
    <w:div w:id="1940945396">
      <w:bodyDiv w:val="1"/>
      <w:marLeft w:val="0"/>
      <w:marRight w:val="0"/>
      <w:marTop w:val="0"/>
      <w:marBottom w:val="0"/>
      <w:divBdr>
        <w:top w:val="none" w:sz="0" w:space="0" w:color="auto"/>
        <w:left w:val="none" w:sz="0" w:space="0" w:color="auto"/>
        <w:bottom w:val="none" w:sz="0" w:space="0" w:color="auto"/>
        <w:right w:val="none" w:sz="0" w:space="0" w:color="auto"/>
      </w:divBdr>
    </w:div>
    <w:div w:id="20760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positioningfund.org/" TargetMode="External"/><Relationship Id="rId5" Type="http://schemas.openxmlformats.org/officeDocument/2006/relationships/hyperlink" Target="mailto:cmurrray@btcmarket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Microsoft</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creator>mwoolford</dc:creator>
  <cp:lastModifiedBy>Kijewski, Lindsay T</cp:lastModifiedBy>
  <cp:revision>2</cp:revision>
  <cp:lastPrinted>2015-09-28T17:38:00Z</cp:lastPrinted>
  <dcterms:created xsi:type="dcterms:W3CDTF">2020-05-13T00:08:00Z</dcterms:created>
  <dcterms:modified xsi:type="dcterms:W3CDTF">2020-05-13T00:08:00Z</dcterms:modified>
</cp:coreProperties>
</file>